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58" w:rsidRPr="00CE5202" w:rsidRDefault="00430A58" w:rsidP="00430A58">
      <w:pPr>
        <w:jc w:val="center"/>
        <w:rPr>
          <w:b/>
          <w:sz w:val="36"/>
          <w:szCs w:val="36"/>
        </w:rPr>
      </w:pPr>
      <w:r>
        <w:rPr>
          <w:b/>
          <w:sz w:val="36"/>
          <w:szCs w:val="36"/>
        </w:rPr>
        <w:t>TERMS OF REFERENECE OF THE LUCELEC HEALTH &amp; SAFETY COMMITTEE</w:t>
      </w:r>
    </w:p>
    <w:p w:rsidR="00430A58" w:rsidRDefault="00430A58" w:rsidP="00430A58">
      <w:pPr>
        <w:ind w:left="180"/>
        <w:jc w:val="cente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rPr>
          <w:sz w:val="26"/>
          <w:szCs w:val="26"/>
        </w:rPr>
      </w:pPr>
    </w:p>
    <w:p w:rsidR="00430A58" w:rsidRPr="00344743" w:rsidRDefault="00430A58" w:rsidP="00430A58">
      <w:pPr>
        <w:jc w:val="center"/>
        <w:rPr>
          <w:sz w:val="26"/>
          <w:szCs w:val="26"/>
        </w:rPr>
      </w:pPr>
      <w:r>
        <w:rPr>
          <w:rFonts w:ascii="Arial" w:hAnsi="Arial" w:cs="Arial"/>
          <w:noProof/>
          <w:sz w:val="40"/>
          <w:szCs w:val="40"/>
        </w:rPr>
        <w:drawing>
          <wp:inline distT="0" distB="0" distL="0" distR="0">
            <wp:extent cx="264795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950" cy="2124075"/>
                    </a:xfrm>
                    <a:prstGeom prst="rect">
                      <a:avLst/>
                    </a:prstGeom>
                    <a:noFill/>
                    <a:ln>
                      <a:noFill/>
                    </a:ln>
                  </pic:spPr>
                </pic:pic>
              </a:graphicData>
            </a:graphic>
          </wp:inline>
        </w:drawing>
      </w:r>
    </w:p>
    <w:p w:rsidR="00430A58" w:rsidRPr="00344743" w:rsidRDefault="00430A58" w:rsidP="00430A58">
      <w:pPr>
        <w:rPr>
          <w:sz w:val="26"/>
          <w:szCs w:val="26"/>
        </w:rPr>
      </w:pPr>
    </w:p>
    <w:p w:rsidR="00430A58" w:rsidRPr="00344743" w:rsidRDefault="00430A58" w:rsidP="00430A58">
      <w:pPr>
        <w:rPr>
          <w:sz w:val="26"/>
          <w:szCs w:val="26"/>
        </w:rPr>
      </w:pPr>
    </w:p>
    <w:p w:rsidR="00430A58" w:rsidRDefault="00430A58" w:rsidP="00430A58">
      <w:pPr>
        <w:rPr>
          <w:sz w:val="26"/>
          <w:szCs w:val="26"/>
        </w:rPr>
      </w:pPr>
    </w:p>
    <w:p w:rsidR="00430A58" w:rsidRDefault="00430A58" w:rsidP="00430A58">
      <w:pPr>
        <w:rPr>
          <w:sz w:val="26"/>
          <w:szCs w:val="26"/>
        </w:rPr>
      </w:pPr>
    </w:p>
    <w:p w:rsidR="00430A58" w:rsidRDefault="00430A58" w:rsidP="00430A58">
      <w:pPr>
        <w:tabs>
          <w:tab w:val="left" w:pos="2356"/>
        </w:tabs>
        <w:rPr>
          <w:sz w:val="26"/>
          <w:szCs w:val="26"/>
        </w:rPr>
      </w:pPr>
      <w:r>
        <w:rPr>
          <w:sz w:val="26"/>
          <w:szCs w:val="26"/>
        </w:rPr>
        <w:tab/>
      </w:r>
    </w:p>
    <w:p w:rsidR="00430A58" w:rsidRDefault="00430A58" w:rsidP="00430A58">
      <w:pPr>
        <w:tabs>
          <w:tab w:val="left" w:pos="2356"/>
        </w:tabs>
        <w:rPr>
          <w:sz w:val="26"/>
          <w:szCs w:val="26"/>
        </w:rPr>
      </w:pPr>
    </w:p>
    <w:p w:rsidR="00430A58" w:rsidRDefault="00430A58" w:rsidP="00430A58">
      <w:pPr>
        <w:tabs>
          <w:tab w:val="left" w:pos="2356"/>
        </w:tabs>
        <w:rPr>
          <w:sz w:val="26"/>
          <w:szCs w:val="26"/>
        </w:rPr>
      </w:pPr>
    </w:p>
    <w:p w:rsidR="00430A58" w:rsidRDefault="00430A58" w:rsidP="00430A58">
      <w:pPr>
        <w:tabs>
          <w:tab w:val="left" w:pos="2356"/>
        </w:tabs>
        <w:rPr>
          <w:sz w:val="26"/>
          <w:szCs w:val="26"/>
        </w:rPr>
      </w:pPr>
    </w:p>
    <w:p w:rsidR="00430A58" w:rsidRDefault="00430A58" w:rsidP="00430A58">
      <w:pPr>
        <w:tabs>
          <w:tab w:val="left" w:pos="2356"/>
        </w:tabs>
        <w:rPr>
          <w:sz w:val="26"/>
          <w:szCs w:val="26"/>
        </w:rPr>
      </w:pPr>
    </w:p>
    <w:p w:rsidR="00430A58" w:rsidRDefault="00430A58" w:rsidP="00430A58">
      <w:pPr>
        <w:tabs>
          <w:tab w:val="left" w:pos="2356"/>
        </w:tabs>
        <w:rPr>
          <w:sz w:val="26"/>
          <w:szCs w:val="26"/>
        </w:rPr>
      </w:pPr>
    </w:p>
    <w:p w:rsidR="00430A58" w:rsidRDefault="00430A58" w:rsidP="00430A58">
      <w:pPr>
        <w:tabs>
          <w:tab w:val="left" w:pos="2356"/>
        </w:tabs>
        <w:rPr>
          <w:sz w:val="26"/>
          <w:szCs w:val="26"/>
        </w:rPr>
      </w:pPr>
    </w:p>
    <w:p w:rsidR="00430A58" w:rsidRPr="00A67EE6" w:rsidRDefault="00430A58" w:rsidP="00430A58">
      <w:pPr>
        <w:tabs>
          <w:tab w:val="left" w:pos="2356"/>
        </w:tabs>
        <w:jc w:val="center"/>
        <w:rPr>
          <w:b/>
          <w:sz w:val="26"/>
          <w:szCs w:val="26"/>
          <w:u w:val="single"/>
        </w:rPr>
      </w:pPr>
      <w:r w:rsidRPr="00A67EE6">
        <w:rPr>
          <w:b/>
          <w:sz w:val="26"/>
          <w:szCs w:val="26"/>
          <w:u w:val="single"/>
        </w:rPr>
        <w:t>ST.LUCIA ELECTRICITY SERVICES LTD.</w:t>
      </w:r>
    </w:p>
    <w:p w:rsidR="00430A58" w:rsidRDefault="00430A58" w:rsidP="00430A58">
      <w:pPr>
        <w:tabs>
          <w:tab w:val="left" w:pos="2356"/>
        </w:tabs>
        <w:jc w:val="center"/>
        <w:rPr>
          <w:b/>
          <w:sz w:val="26"/>
          <w:szCs w:val="26"/>
          <w:u w:val="single"/>
        </w:rPr>
      </w:pPr>
      <w:r w:rsidRPr="00A67EE6">
        <w:rPr>
          <w:b/>
          <w:sz w:val="26"/>
          <w:szCs w:val="26"/>
          <w:u w:val="single"/>
        </w:rPr>
        <w:t>HEALTH AND SAFETY COMMITTEE</w:t>
      </w:r>
    </w:p>
    <w:p w:rsidR="00430A58" w:rsidRPr="00A67EE6" w:rsidRDefault="00430A58" w:rsidP="00430A58">
      <w:pPr>
        <w:tabs>
          <w:tab w:val="left" w:pos="2356"/>
        </w:tabs>
        <w:jc w:val="center"/>
        <w:rPr>
          <w:b/>
          <w:sz w:val="26"/>
          <w:szCs w:val="26"/>
          <w:u w:val="single"/>
        </w:rPr>
      </w:pPr>
    </w:p>
    <w:p w:rsidR="00125565" w:rsidRDefault="00125565" w:rsidP="00430A58">
      <w:pPr>
        <w:tabs>
          <w:tab w:val="left" w:pos="2356"/>
        </w:tabs>
        <w:jc w:val="both"/>
        <w:rPr>
          <w:sz w:val="26"/>
          <w:szCs w:val="26"/>
        </w:rPr>
      </w:pPr>
    </w:p>
    <w:p w:rsidR="00D24230" w:rsidRDefault="00D24230" w:rsidP="00430A58">
      <w:pPr>
        <w:tabs>
          <w:tab w:val="left" w:pos="2356"/>
        </w:tabs>
        <w:jc w:val="both"/>
        <w:rPr>
          <w:sz w:val="26"/>
          <w:szCs w:val="26"/>
        </w:rPr>
      </w:pPr>
    </w:p>
    <w:p w:rsidR="00D24230" w:rsidRDefault="00D24230" w:rsidP="00430A58">
      <w:pPr>
        <w:tabs>
          <w:tab w:val="left" w:pos="2356"/>
        </w:tabs>
        <w:jc w:val="both"/>
        <w:rPr>
          <w:sz w:val="26"/>
          <w:szCs w:val="26"/>
        </w:rPr>
      </w:pPr>
    </w:p>
    <w:p w:rsidR="00D24230" w:rsidRDefault="00D24230" w:rsidP="00430A58">
      <w:pPr>
        <w:tabs>
          <w:tab w:val="left" w:pos="2356"/>
        </w:tabs>
        <w:jc w:val="both"/>
        <w:rPr>
          <w:sz w:val="26"/>
          <w:szCs w:val="26"/>
        </w:rPr>
      </w:pPr>
    </w:p>
    <w:p w:rsidR="00D24230" w:rsidRDefault="00D24230" w:rsidP="00430A58">
      <w:pPr>
        <w:tabs>
          <w:tab w:val="left" w:pos="2356"/>
        </w:tabs>
        <w:jc w:val="both"/>
        <w:rPr>
          <w:sz w:val="26"/>
          <w:szCs w:val="26"/>
        </w:rPr>
      </w:pPr>
    </w:p>
    <w:p w:rsidR="00D24230" w:rsidRDefault="00D24230" w:rsidP="00430A58">
      <w:pPr>
        <w:tabs>
          <w:tab w:val="left" w:pos="2356"/>
        </w:tabs>
        <w:jc w:val="both"/>
        <w:rPr>
          <w:sz w:val="26"/>
          <w:szCs w:val="26"/>
        </w:rPr>
      </w:pPr>
    </w:p>
    <w:p w:rsidR="00D24230" w:rsidRDefault="00D24230" w:rsidP="00430A58">
      <w:pPr>
        <w:tabs>
          <w:tab w:val="left" w:pos="2356"/>
        </w:tabs>
        <w:jc w:val="both"/>
        <w:rPr>
          <w:sz w:val="26"/>
          <w:szCs w:val="26"/>
        </w:rPr>
      </w:pPr>
    </w:p>
    <w:p w:rsidR="00125565" w:rsidRDefault="00125565" w:rsidP="00430A58">
      <w:pPr>
        <w:tabs>
          <w:tab w:val="left" w:pos="2356"/>
        </w:tabs>
        <w:jc w:val="both"/>
        <w:rPr>
          <w:b/>
          <w:sz w:val="26"/>
          <w:szCs w:val="26"/>
          <w:u w:val="single"/>
        </w:rPr>
      </w:pPr>
      <w:r w:rsidRPr="007F094D">
        <w:rPr>
          <w:b/>
          <w:sz w:val="26"/>
          <w:szCs w:val="26"/>
          <w:u w:val="single"/>
        </w:rPr>
        <w:lastRenderedPageBreak/>
        <w:t>BACKGROUND</w:t>
      </w:r>
    </w:p>
    <w:p w:rsidR="007F094D" w:rsidRPr="007F094D" w:rsidRDefault="007F094D" w:rsidP="00430A58">
      <w:pPr>
        <w:tabs>
          <w:tab w:val="left" w:pos="2356"/>
        </w:tabs>
        <w:jc w:val="both"/>
        <w:rPr>
          <w:b/>
          <w:sz w:val="26"/>
          <w:szCs w:val="26"/>
          <w:u w:val="single"/>
        </w:rPr>
      </w:pPr>
    </w:p>
    <w:p w:rsidR="00430A58" w:rsidRDefault="00430A58" w:rsidP="00430A58">
      <w:pPr>
        <w:tabs>
          <w:tab w:val="left" w:pos="2356"/>
        </w:tabs>
        <w:jc w:val="both"/>
        <w:rPr>
          <w:sz w:val="26"/>
          <w:szCs w:val="26"/>
        </w:rPr>
      </w:pPr>
      <w:r>
        <w:rPr>
          <w:sz w:val="26"/>
          <w:szCs w:val="26"/>
        </w:rPr>
        <w:t>The Company shall set up a joint Health and Safety Committee (referred to as “the Committee”) which shall be responsi</w:t>
      </w:r>
      <w:r w:rsidR="006702D4">
        <w:rPr>
          <w:sz w:val="26"/>
          <w:szCs w:val="26"/>
        </w:rPr>
        <w:t>ble for reviewing the state of health and s</w:t>
      </w:r>
      <w:r>
        <w:rPr>
          <w:sz w:val="26"/>
          <w:szCs w:val="26"/>
        </w:rPr>
        <w:t>afety within the Company and mak</w:t>
      </w:r>
      <w:r w:rsidR="0089336C">
        <w:rPr>
          <w:sz w:val="26"/>
          <w:szCs w:val="26"/>
        </w:rPr>
        <w:t>ing</w:t>
      </w:r>
      <w:r>
        <w:rPr>
          <w:sz w:val="26"/>
          <w:szCs w:val="26"/>
        </w:rPr>
        <w:t xml:space="preserve"> recommendations for the effective management of Health and Safety. </w:t>
      </w:r>
    </w:p>
    <w:p w:rsidR="00D24230" w:rsidRDefault="00D24230" w:rsidP="00125565">
      <w:pPr>
        <w:tabs>
          <w:tab w:val="left" w:pos="2356"/>
        </w:tabs>
        <w:rPr>
          <w:b/>
          <w:sz w:val="26"/>
          <w:szCs w:val="26"/>
          <w:u w:val="single"/>
        </w:rPr>
      </w:pPr>
    </w:p>
    <w:p w:rsidR="00125565" w:rsidRDefault="00125565" w:rsidP="00125565">
      <w:pPr>
        <w:tabs>
          <w:tab w:val="left" w:pos="2356"/>
        </w:tabs>
        <w:rPr>
          <w:b/>
          <w:sz w:val="26"/>
          <w:szCs w:val="26"/>
          <w:u w:val="single"/>
        </w:rPr>
      </w:pPr>
      <w:r>
        <w:rPr>
          <w:b/>
          <w:sz w:val="26"/>
          <w:szCs w:val="26"/>
          <w:u w:val="single"/>
        </w:rPr>
        <w:t>MISSION STATEMENT</w:t>
      </w:r>
    </w:p>
    <w:p w:rsidR="00125565" w:rsidRDefault="00125565" w:rsidP="00125565">
      <w:pPr>
        <w:tabs>
          <w:tab w:val="left" w:pos="2356"/>
        </w:tabs>
        <w:jc w:val="center"/>
        <w:rPr>
          <w:b/>
          <w:sz w:val="26"/>
          <w:szCs w:val="26"/>
          <w:u w:val="single"/>
        </w:rPr>
      </w:pPr>
    </w:p>
    <w:p w:rsidR="00125565" w:rsidRPr="00E17B87" w:rsidRDefault="00125565" w:rsidP="00125565">
      <w:pPr>
        <w:tabs>
          <w:tab w:val="left" w:pos="2356"/>
        </w:tabs>
        <w:jc w:val="both"/>
        <w:rPr>
          <w:sz w:val="26"/>
          <w:szCs w:val="26"/>
        </w:rPr>
      </w:pPr>
      <w:r w:rsidRPr="00E17B87">
        <w:rPr>
          <w:sz w:val="26"/>
          <w:szCs w:val="26"/>
        </w:rPr>
        <w:t xml:space="preserve">The joint </w:t>
      </w:r>
      <w:r>
        <w:rPr>
          <w:sz w:val="26"/>
          <w:szCs w:val="26"/>
        </w:rPr>
        <w:t>H</w:t>
      </w:r>
      <w:r w:rsidRPr="00E17B87">
        <w:rPr>
          <w:sz w:val="26"/>
          <w:szCs w:val="26"/>
        </w:rPr>
        <w:t xml:space="preserve">ealth and </w:t>
      </w:r>
      <w:r>
        <w:rPr>
          <w:sz w:val="26"/>
          <w:szCs w:val="26"/>
        </w:rPr>
        <w:t>S</w:t>
      </w:r>
      <w:r w:rsidRPr="00E17B87">
        <w:rPr>
          <w:sz w:val="26"/>
          <w:szCs w:val="26"/>
        </w:rPr>
        <w:t xml:space="preserve">afety </w:t>
      </w:r>
      <w:r>
        <w:rPr>
          <w:sz w:val="26"/>
          <w:szCs w:val="26"/>
        </w:rPr>
        <w:t>C</w:t>
      </w:r>
      <w:r w:rsidRPr="00E17B87">
        <w:rPr>
          <w:sz w:val="26"/>
          <w:szCs w:val="26"/>
        </w:rPr>
        <w:t xml:space="preserve">ommittee seeks to promote good health and safety culture, </w:t>
      </w:r>
      <w:r w:rsidR="006702D4">
        <w:rPr>
          <w:sz w:val="26"/>
          <w:szCs w:val="26"/>
        </w:rPr>
        <w:t>promote</w:t>
      </w:r>
      <w:r w:rsidRPr="00E17B87">
        <w:rPr>
          <w:sz w:val="26"/>
          <w:szCs w:val="26"/>
        </w:rPr>
        <w:t xml:space="preserve"> health and safety awareness among employees and mediate between management and staff for the resolution of workplace health and safety matters.</w:t>
      </w:r>
    </w:p>
    <w:p w:rsidR="003147D5" w:rsidRDefault="003147D5" w:rsidP="00430A58">
      <w:pPr>
        <w:tabs>
          <w:tab w:val="left" w:pos="2356"/>
        </w:tabs>
        <w:jc w:val="both"/>
        <w:rPr>
          <w:sz w:val="26"/>
          <w:szCs w:val="26"/>
        </w:rPr>
      </w:pPr>
    </w:p>
    <w:p w:rsidR="009259AC" w:rsidRDefault="009259AC" w:rsidP="00430A58">
      <w:pPr>
        <w:tabs>
          <w:tab w:val="left" w:pos="2356"/>
        </w:tabs>
        <w:jc w:val="both"/>
        <w:rPr>
          <w:sz w:val="26"/>
          <w:szCs w:val="26"/>
        </w:rPr>
      </w:pPr>
    </w:p>
    <w:p w:rsidR="00430A58" w:rsidRDefault="00430A58" w:rsidP="00430A58">
      <w:pPr>
        <w:tabs>
          <w:tab w:val="left" w:pos="2356"/>
        </w:tabs>
        <w:jc w:val="both"/>
        <w:rPr>
          <w:b/>
          <w:sz w:val="26"/>
          <w:szCs w:val="26"/>
          <w:u w:val="single"/>
        </w:rPr>
      </w:pPr>
      <w:r w:rsidRPr="00A67EE6">
        <w:rPr>
          <w:b/>
          <w:sz w:val="26"/>
          <w:szCs w:val="26"/>
          <w:u w:val="single"/>
        </w:rPr>
        <w:t>TERMS OF REFERENCE</w:t>
      </w:r>
    </w:p>
    <w:p w:rsidR="00430A58" w:rsidRDefault="00430A58" w:rsidP="00430A58">
      <w:pPr>
        <w:tabs>
          <w:tab w:val="left" w:pos="2356"/>
        </w:tabs>
        <w:jc w:val="both"/>
        <w:rPr>
          <w:b/>
          <w:sz w:val="26"/>
          <w:szCs w:val="26"/>
          <w:u w:val="single"/>
        </w:rPr>
      </w:pPr>
    </w:p>
    <w:p w:rsidR="00430A58" w:rsidRPr="00046CEA" w:rsidRDefault="00430A58" w:rsidP="00430A58">
      <w:pPr>
        <w:numPr>
          <w:ilvl w:val="0"/>
          <w:numId w:val="1"/>
        </w:numPr>
        <w:tabs>
          <w:tab w:val="left" w:pos="2356"/>
        </w:tabs>
        <w:jc w:val="both"/>
        <w:rPr>
          <w:b/>
          <w:sz w:val="26"/>
          <w:szCs w:val="26"/>
        </w:rPr>
      </w:pPr>
      <w:r w:rsidRPr="00046CEA">
        <w:rPr>
          <w:b/>
          <w:sz w:val="26"/>
          <w:szCs w:val="26"/>
        </w:rPr>
        <w:t>OBJECTIVES</w:t>
      </w:r>
    </w:p>
    <w:p w:rsidR="00EC5268" w:rsidRDefault="00430A58" w:rsidP="00430A58">
      <w:pPr>
        <w:tabs>
          <w:tab w:val="left" w:pos="2356"/>
        </w:tabs>
        <w:ind w:left="720"/>
        <w:jc w:val="both"/>
        <w:rPr>
          <w:sz w:val="26"/>
          <w:szCs w:val="26"/>
        </w:rPr>
      </w:pPr>
      <w:r>
        <w:rPr>
          <w:sz w:val="26"/>
          <w:szCs w:val="26"/>
        </w:rPr>
        <w:t xml:space="preserve">The major objective of the Committee shall be the promotion of co-operation between employees and management in initiating, developing and carrying out measures to ensure the health and safety of all employees. </w:t>
      </w:r>
    </w:p>
    <w:p w:rsidR="00EC5268" w:rsidRDefault="00EC5268" w:rsidP="00430A58">
      <w:pPr>
        <w:tabs>
          <w:tab w:val="left" w:pos="2356"/>
        </w:tabs>
        <w:ind w:left="720"/>
        <w:jc w:val="both"/>
        <w:rPr>
          <w:sz w:val="26"/>
          <w:szCs w:val="26"/>
        </w:rPr>
      </w:pPr>
    </w:p>
    <w:p w:rsidR="00EC5268" w:rsidRDefault="00EC5268" w:rsidP="00EC5268">
      <w:pPr>
        <w:numPr>
          <w:ilvl w:val="0"/>
          <w:numId w:val="1"/>
        </w:numPr>
        <w:tabs>
          <w:tab w:val="left" w:pos="2356"/>
        </w:tabs>
        <w:jc w:val="both"/>
        <w:rPr>
          <w:b/>
          <w:sz w:val="26"/>
          <w:szCs w:val="26"/>
        </w:rPr>
      </w:pPr>
      <w:r>
        <w:rPr>
          <w:b/>
          <w:sz w:val="26"/>
          <w:szCs w:val="26"/>
        </w:rPr>
        <w:t>REPORTING</w:t>
      </w:r>
    </w:p>
    <w:p w:rsidR="00430A58" w:rsidRDefault="00430A58" w:rsidP="00430A58">
      <w:pPr>
        <w:tabs>
          <w:tab w:val="left" w:pos="2356"/>
        </w:tabs>
        <w:ind w:left="720"/>
        <w:jc w:val="both"/>
        <w:rPr>
          <w:sz w:val="26"/>
          <w:szCs w:val="26"/>
        </w:rPr>
      </w:pPr>
      <w:r>
        <w:rPr>
          <w:sz w:val="26"/>
          <w:szCs w:val="26"/>
        </w:rPr>
        <w:t xml:space="preserve">The Committee shall </w:t>
      </w:r>
      <w:r w:rsidR="006E5FC4">
        <w:rPr>
          <w:sz w:val="26"/>
          <w:szCs w:val="26"/>
        </w:rPr>
        <w:t>report to</w:t>
      </w:r>
      <w:r>
        <w:rPr>
          <w:sz w:val="26"/>
          <w:szCs w:val="26"/>
        </w:rPr>
        <w:t xml:space="preserve"> the</w:t>
      </w:r>
      <w:r w:rsidR="00EC5268">
        <w:rPr>
          <w:sz w:val="26"/>
          <w:szCs w:val="26"/>
        </w:rPr>
        <w:t xml:space="preserve"> Chief Engineer</w:t>
      </w:r>
      <w:r>
        <w:rPr>
          <w:sz w:val="26"/>
          <w:szCs w:val="26"/>
        </w:rPr>
        <w:t>.</w:t>
      </w:r>
    </w:p>
    <w:p w:rsidR="00A972FB" w:rsidRDefault="00A972FB" w:rsidP="00430A58">
      <w:pPr>
        <w:tabs>
          <w:tab w:val="left" w:pos="2356"/>
        </w:tabs>
        <w:ind w:left="720"/>
        <w:jc w:val="both"/>
        <w:rPr>
          <w:sz w:val="26"/>
          <w:szCs w:val="26"/>
        </w:rPr>
      </w:pPr>
    </w:p>
    <w:p w:rsidR="00A972FB" w:rsidRDefault="00A972FB" w:rsidP="00430A58">
      <w:pPr>
        <w:tabs>
          <w:tab w:val="left" w:pos="2356"/>
        </w:tabs>
        <w:ind w:left="720"/>
        <w:jc w:val="both"/>
        <w:rPr>
          <w:sz w:val="26"/>
          <w:szCs w:val="26"/>
        </w:rPr>
      </w:pPr>
    </w:p>
    <w:p w:rsidR="00A972FB" w:rsidRPr="00046CEA" w:rsidRDefault="00A972FB" w:rsidP="00A972FB">
      <w:pPr>
        <w:pStyle w:val="ListParagraph"/>
        <w:numPr>
          <w:ilvl w:val="0"/>
          <w:numId w:val="1"/>
        </w:numPr>
        <w:tabs>
          <w:tab w:val="left" w:pos="2356"/>
        </w:tabs>
        <w:jc w:val="both"/>
        <w:rPr>
          <w:b/>
          <w:sz w:val="26"/>
          <w:szCs w:val="26"/>
        </w:rPr>
      </w:pPr>
      <w:r w:rsidRPr="00046CEA">
        <w:rPr>
          <w:b/>
          <w:sz w:val="26"/>
          <w:szCs w:val="26"/>
        </w:rPr>
        <w:t>COMPOSITION OF THE COMMITTEE</w:t>
      </w:r>
    </w:p>
    <w:p w:rsidR="00A972FB" w:rsidRDefault="00A972FB" w:rsidP="00A972FB">
      <w:pPr>
        <w:tabs>
          <w:tab w:val="left" w:pos="2356"/>
        </w:tabs>
        <w:ind w:left="720"/>
        <w:jc w:val="both"/>
        <w:rPr>
          <w:sz w:val="26"/>
          <w:szCs w:val="26"/>
        </w:rPr>
      </w:pPr>
      <w:r>
        <w:rPr>
          <w:sz w:val="26"/>
          <w:szCs w:val="26"/>
        </w:rPr>
        <w:t xml:space="preserve">The Committee shall consist of employee’s representatives and management’s representatives. </w:t>
      </w:r>
    </w:p>
    <w:p w:rsidR="00A972FB" w:rsidRDefault="00A972FB" w:rsidP="00A972FB">
      <w:pPr>
        <w:tabs>
          <w:tab w:val="left" w:pos="2356"/>
        </w:tabs>
        <w:ind w:left="720"/>
        <w:jc w:val="both"/>
        <w:rPr>
          <w:sz w:val="26"/>
          <w:szCs w:val="26"/>
        </w:rPr>
      </w:pPr>
    </w:p>
    <w:p w:rsidR="00A972FB" w:rsidRDefault="00A972FB" w:rsidP="00A972FB">
      <w:pPr>
        <w:tabs>
          <w:tab w:val="left" w:pos="2356"/>
        </w:tabs>
        <w:ind w:left="720"/>
        <w:jc w:val="both"/>
        <w:rPr>
          <w:sz w:val="26"/>
          <w:szCs w:val="26"/>
        </w:rPr>
      </w:pPr>
      <w:r>
        <w:rPr>
          <w:sz w:val="26"/>
          <w:szCs w:val="26"/>
        </w:rPr>
        <w:t>At least half of the members of the Committee shall be employee representatives who are employees who do not exercise managerial functions. The employee representatives shall be selected by employees who do not exercise managerial functions. The selection of the employee representatives may be delegated by a majority of the employees to a trade union or trade unions. The Company shall select the remaining members of the committee from persons who exercise managerial functions.</w:t>
      </w:r>
    </w:p>
    <w:p w:rsidR="00A972FB" w:rsidRDefault="00A972FB" w:rsidP="00A972FB">
      <w:pPr>
        <w:ind w:left="720"/>
        <w:jc w:val="both"/>
        <w:rPr>
          <w:sz w:val="26"/>
          <w:szCs w:val="26"/>
        </w:rPr>
      </w:pPr>
    </w:p>
    <w:p w:rsidR="00A972FB" w:rsidRDefault="00A972FB" w:rsidP="00A972FB">
      <w:pPr>
        <w:ind w:left="720"/>
        <w:jc w:val="both"/>
        <w:rPr>
          <w:sz w:val="26"/>
          <w:szCs w:val="26"/>
        </w:rPr>
      </w:pPr>
      <w:r>
        <w:rPr>
          <w:sz w:val="26"/>
          <w:szCs w:val="26"/>
        </w:rPr>
        <w:t xml:space="preserve">The Committee shall have at least 6 members. The Committee members shall be selected from the different departments of the Company and must include at least one senior engineer. The members shall serve for a minimum period of two years but no more than 1/3 of the membership shall be changed at any one time. Members shall be eligible for reappointment. </w:t>
      </w:r>
    </w:p>
    <w:p w:rsidR="00A972FB" w:rsidRDefault="00A972FB" w:rsidP="00A972FB">
      <w:pPr>
        <w:ind w:left="720"/>
        <w:jc w:val="both"/>
        <w:rPr>
          <w:sz w:val="26"/>
          <w:szCs w:val="26"/>
        </w:rPr>
      </w:pPr>
    </w:p>
    <w:p w:rsidR="00A972FB" w:rsidRDefault="00A972FB" w:rsidP="00A972FB">
      <w:pPr>
        <w:ind w:left="720"/>
        <w:jc w:val="both"/>
        <w:rPr>
          <w:sz w:val="26"/>
          <w:szCs w:val="26"/>
        </w:rPr>
      </w:pPr>
      <w:r>
        <w:rPr>
          <w:sz w:val="26"/>
          <w:szCs w:val="26"/>
        </w:rPr>
        <w:t xml:space="preserve">The members of the Committee shall on a rotating basis select a chairperson from among its members. </w:t>
      </w:r>
    </w:p>
    <w:p w:rsidR="00A972FB" w:rsidRDefault="00A972FB" w:rsidP="00430A58">
      <w:pPr>
        <w:tabs>
          <w:tab w:val="left" w:pos="2356"/>
        </w:tabs>
        <w:ind w:left="720"/>
        <w:jc w:val="both"/>
        <w:rPr>
          <w:sz w:val="26"/>
          <w:szCs w:val="26"/>
        </w:rPr>
      </w:pPr>
    </w:p>
    <w:p w:rsidR="00430A58" w:rsidRDefault="00430A58" w:rsidP="00430A58">
      <w:pPr>
        <w:tabs>
          <w:tab w:val="left" w:pos="2356"/>
        </w:tabs>
        <w:jc w:val="both"/>
        <w:rPr>
          <w:sz w:val="26"/>
          <w:szCs w:val="26"/>
        </w:rPr>
      </w:pPr>
    </w:p>
    <w:p w:rsidR="00430A58" w:rsidRDefault="00430A58" w:rsidP="00430A58">
      <w:pPr>
        <w:numPr>
          <w:ilvl w:val="0"/>
          <w:numId w:val="1"/>
        </w:numPr>
        <w:tabs>
          <w:tab w:val="left" w:pos="2356"/>
        </w:tabs>
        <w:jc w:val="both"/>
        <w:rPr>
          <w:b/>
          <w:sz w:val="26"/>
          <w:szCs w:val="26"/>
        </w:rPr>
      </w:pPr>
      <w:r>
        <w:rPr>
          <w:b/>
          <w:sz w:val="26"/>
          <w:szCs w:val="26"/>
        </w:rPr>
        <w:t xml:space="preserve"> </w:t>
      </w:r>
      <w:r w:rsidR="000F4955">
        <w:rPr>
          <w:b/>
          <w:sz w:val="26"/>
          <w:szCs w:val="26"/>
        </w:rPr>
        <w:t>ALTERNATES</w:t>
      </w:r>
    </w:p>
    <w:p w:rsidR="000F4955" w:rsidRDefault="000F4955" w:rsidP="000F4955">
      <w:pPr>
        <w:tabs>
          <w:tab w:val="left" w:pos="2356"/>
        </w:tabs>
        <w:ind w:left="720"/>
        <w:jc w:val="both"/>
        <w:rPr>
          <w:b/>
          <w:sz w:val="26"/>
          <w:szCs w:val="26"/>
        </w:rPr>
      </w:pPr>
      <w:r>
        <w:rPr>
          <w:b/>
          <w:sz w:val="26"/>
          <w:szCs w:val="26"/>
        </w:rPr>
        <w:t>The Safety Committee shall</w:t>
      </w:r>
      <w:r w:rsidR="00601771">
        <w:rPr>
          <w:b/>
          <w:sz w:val="26"/>
          <w:szCs w:val="26"/>
        </w:rPr>
        <w:t xml:space="preserve"> appoint</w:t>
      </w:r>
      <w:r w:rsidR="00E8203B">
        <w:rPr>
          <w:b/>
          <w:sz w:val="26"/>
          <w:szCs w:val="26"/>
        </w:rPr>
        <w:t xml:space="preserve"> A</w:t>
      </w:r>
      <w:r>
        <w:rPr>
          <w:b/>
          <w:sz w:val="26"/>
          <w:szCs w:val="26"/>
        </w:rPr>
        <w:t xml:space="preserve">lternates for each member of the committee. </w:t>
      </w:r>
      <w:r w:rsidR="00E8203B">
        <w:rPr>
          <w:b/>
          <w:sz w:val="26"/>
          <w:szCs w:val="26"/>
        </w:rPr>
        <w:t xml:space="preserve">The Alternates have the same responsibilities as the Safety Committee members. In the absence of the Safety Committee members the </w:t>
      </w:r>
      <w:r>
        <w:rPr>
          <w:b/>
          <w:sz w:val="26"/>
          <w:szCs w:val="26"/>
        </w:rPr>
        <w:t xml:space="preserve">alternates shall perform </w:t>
      </w:r>
      <w:r w:rsidR="00E8203B">
        <w:rPr>
          <w:b/>
          <w:sz w:val="26"/>
          <w:szCs w:val="26"/>
        </w:rPr>
        <w:t>all the duties of the Committee members. The Alternates shall have the same entitlements and privileges as the Committee members.</w:t>
      </w:r>
    </w:p>
    <w:p w:rsidR="000F4955" w:rsidRPr="000F4955" w:rsidRDefault="000F4955" w:rsidP="000F4955">
      <w:pPr>
        <w:tabs>
          <w:tab w:val="left" w:pos="2356"/>
        </w:tabs>
        <w:ind w:left="720"/>
        <w:jc w:val="both"/>
        <w:rPr>
          <w:b/>
          <w:sz w:val="26"/>
          <w:szCs w:val="26"/>
        </w:rPr>
      </w:pPr>
    </w:p>
    <w:p w:rsidR="000F4955" w:rsidRDefault="000F4955" w:rsidP="00430A58">
      <w:pPr>
        <w:numPr>
          <w:ilvl w:val="0"/>
          <w:numId w:val="1"/>
        </w:numPr>
        <w:tabs>
          <w:tab w:val="left" w:pos="2356"/>
        </w:tabs>
        <w:jc w:val="both"/>
        <w:rPr>
          <w:b/>
          <w:sz w:val="26"/>
          <w:szCs w:val="26"/>
        </w:rPr>
      </w:pPr>
      <w:r>
        <w:rPr>
          <w:b/>
          <w:sz w:val="26"/>
          <w:szCs w:val="26"/>
        </w:rPr>
        <w:t>AUTHORITY</w:t>
      </w:r>
    </w:p>
    <w:p w:rsidR="00430A58" w:rsidRDefault="00430A58" w:rsidP="00430A58">
      <w:pPr>
        <w:tabs>
          <w:tab w:val="left" w:pos="2356"/>
        </w:tabs>
        <w:ind w:left="720"/>
        <w:jc w:val="both"/>
        <w:rPr>
          <w:sz w:val="26"/>
          <w:szCs w:val="26"/>
        </w:rPr>
      </w:pPr>
      <w:r>
        <w:rPr>
          <w:sz w:val="26"/>
          <w:szCs w:val="26"/>
        </w:rPr>
        <w:t xml:space="preserve">The joint Health and Safety Committee shall be an advisory committee with the power to make </w:t>
      </w:r>
      <w:r w:rsidR="00D66AE2">
        <w:rPr>
          <w:sz w:val="26"/>
          <w:szCs w:val="26"/>
        </w:rPr>
        <w:t xml:space="preserve">written </w:t>
      </w:r>
      <w:r>
        <w:rPr>
          <w:sz w:val="26"/>
          <w:szCs w:val="26"/>
        </w:rPr>
        <w:t xml:space="preserve">recommendations </w:t>
      </w:r>
      <w:r w:rsidR="00125565">
        <w:rPr>
          <w:sz w:val="26"/>
          <w:szCs w:val="26"/>
        </w:rPr>
        <w:t xml:space="preserve">directly to the </w:t>
      </w:r>
      <w:r w:rsidR="00906ECD">
        <w:rPr>
          <w:sz w:val="26"/>
          <w:szCs w:val="26"/>
        </w:rPr>
        <w:t xml:space="preserve">relevant </w:t>
      </w:r>
      <w:r w:rsidR="00125565">
        <w:rPr>
          <w:sz w:val="26"/>
          <w:szCs w:val="26"/>
        </w:rPr>
        <w:t>Department</w:t>
      </w:r>
      <w:r>
        <w:rPr>
          <w:sz w:val="26"/>
          <w:szCs w:val="26"/>
        </w:rPr>
        <w:t xml:space="preserve"> Heads </w:t>
      </w:r>
      <w:r w:rsidR="00125565">
        <w:rPr>
          <w:sz w:val="26"/>
          <w:szCs w:val="26"/>
        </w:rPr>
        <w:t xml:space="preserve">who </w:t>
      </w:r>
      <w:r>
        <w:rPr>
          <w:sz w:val="26"/>
          <w:szCs w:val="26"/>
        </w:rPr>
        <w:t>will be responsible for implementing</w:t>
      </w:r>
      <w:r w:rsidR="00125565">
        <w:rPr>
          <w:sz w:val="26"/>
          <w:szCs w:val="26"/>
        </w:rPr>
        <w:t xml:space="preserve"> the recommendations or providing clearly documented reasons why the recommendations cannot be implemented</w:t>
      </w:r>
      <w:r>
        <w:rPr>
          <w:sz w:val="26"/>
          <w:szCs w:val="26"/>
        </w:rPr>
        <w:t xml:space="preserve">. </w:t>
      </w:r>
    </w:p>
    <w:p w:rsidR="00430A58" w:rsidRDefault="00430A58" w:rsidP="00430A58">
      <w:pPr>
        <w:tabs>
          <w:tab w:val="left" w:pos="2356"/>
        </w:tabs>
        <w:ind w:left="720"/>
        <w:jc w:val="both"/>
        <w:rPr>
          <w:sz w:val="26"/>
          <w:szCs w:val="26"/>
        </w:rPr>
      </w:pPr>
    </w:p>
    <w:p w:rsidR="00571D05" w:rsidRDefault="00571D05" w:rsidP="00571D05">
      <w:pPr>
        <w:tabs>
          <w:tab w:val="left" w:pos="2356"/>
        </w:tabs>
        <w:ind w:left="720"/>
        <w:rPr>
          <w:b/>
          <w:sz w:val="26"/>
          <w:szCs w:val="26"/>
        </w:rPr>
      </w:pPr>
    </w:p>
    <w:p w:rsidR="00430A58" w:rsidRDefault="00430A58" w:rsidP="00430A58">
      <w:pPr>
        <w:numPr>
          <w:ilvl w:val="0"/>
          <w:numId w:val="1"/>
        </w:numPr>
        <w:tabs>
          <w:tab w:val="left" w:pos="2356"/>
        </w:tabs>
        <w:rPr>
          <w:b/>
          <w:sz w:val="26"/>
          <w:szCs w:val="26"/>
        </w:rPr>
      </w:pPr>
      <w:r w:rsidRPr="00A67EE6">
        <w:rPr>
          <w:b/>
          <w:sz w:val="26"/>
          <w:szCs w:val="26"/>
        </w:rPr>
        <w:t>MEETINGS</w:t>
      </w:r>
    </w:p>
    <w:p w:rsidR="00430A58" w:rsidRDefault="00430A58" w:rsidP="00430A58">
      <w:pPr>
        <w:tabs>
          <w:tab w:val="left" w:pos="2700"/>
        </w:tabs>
        <w:ind w:left="720"/>
        <w:jc w:val="both"/>
        <w:rPr>
          <w:sz w:val="26"/>
          <w:szCs w:val="26"/>
        </w:rPr>
      </w:pPr>
      <w:r>
        <w:rPr>
          <w:sz w:val="26"/>
          <w:szCs w:val="26"/>
        </w:rPr>
        <w:t xml:space="preserve">The Committee will meet monthly </w:t>
      </w:r>
      <w:r w:rsidR="00D43554">
        <w:rPr>
          <w:sz w:val="26"/>
          <w:szCs w:val="26"/>
        </w:rPr>
        <w:t>and shall keep minutes of its meetings</w:t>
      </w:r>
      <w:r>
        <w:rPr>
          <w:sz w:val="26"/>
          <w:szCs w:val="26"/>
        </w:rPr>
        <w:t xml:space="preserve">. </w:t>
      </w:r>
      <w:r w:rsidR="001C4652">
        <w:rPr>
          <w:sz w:val="26"/>
          <w:szCs w:val="26"/>
        </w:rPr>
        <w:t>Members must attend a minimum of one meeting each quarter.</w:t>
      </w:r>
      <w:r w:rsidR="00A45933">
        <w:rPr>
          <w:sz w:val="26"/>
          <w:szCs w:val="26"/>
        </w:rPr>
        <w:t xml:space="preserve"> </w:t>
      </w:r>
    </w:p>
    <w:p w:rsidR="00A45933" w:rsidRDefault="00A45933" w:rsidP="00430A58">
      <w:pPr>
        <w:tabs>
          <w:tab w:val="left" w:pos="2700"/>
        </w:tabs>
        <w:ind w:left="720"/>
        <w:jc w:val="both"/>
        <w:rPr>
          <w:sz w:val="26"/>
          <w:szCs w:val="26"/>
        </w:rPr>
      </w:pPr>
      <w:r>
        <w:rPr>
          <w:sz w:val="26"/>
          <w:szCs w:val="26"/>
        </w:rPr>
        <w:t>Members</w:t>
      </w:r>
      <w:r w:rsidR="00D02EB0">
        <w:rPr>
          <w:sz w:val="26"/>
          <w:szCs w:val="26"/>
        </w:rPr>
        <w:t>/Alternates</w:t>
      </w:r>
      <w:r>
        <w:rPr>
          <w:sz w:val="26"/>
          <w:szCs w:val="26"/>
        </w:rPr>
        <w:t xml:space="preserve"> who do not attend meetings must provide a valid </w:t>
      </w:r>
      <w:r w:rsidR="00D02EB0">
        <w:rPr>
          <w:sz w:val="26"/>
          <w:szCs w:val="26"/>
        </w:rPr>
        <w:t>reason for their absence. Members/Alternates</w:t>
      </w:r>
      <w:r>
        <w:rPr>
          <w:sz w:val="26"/>
          <w:szCs w:val="26"/>
        </w:rPr>
        <w:t xml:space="preserve"> who fail to attend three consecutive meetings without a valid reason will not be eligible to vote at the next scheduled meeting</w:t>
      </w:r>
      <w:r w:rsidR="00C31D51">
        <w:rPr>
          <w:sz w:val="26"/>
          <w:szCs w:val="26"/>
        </w:rPr>
        <w:t>(s)</w:t>
      </w:r>
      <w:r>
        <w:rPr>
          <w:sz w:val="26"/>
          <w:szCs w:val="26"/>
        </w:rPr>
        <w:t>. The committee will write to any member who fails to attend four consecutive meetings without a valid reason requesting that they relinquish their membership on the Committee</w:t>
      </w:r>
      <w:r w:rsidR="00E62F4A">
        <w:rPr>
          <w:sz w:val="26"/>
          <w:szCs w:val="26"/>
        </w:rPr>
        <w:t xml:space="preserve"> in </w:t>
      </w:r>
      <w:r w:rsidR="002B1C48">
        <w:rPr>
          <w:sz w:val="26"/>
          <w:szCs w:val="26"/>
        </w:rPr>
        <w:t>writing</w:t>
      </w:r>
      <w:r>
        <w:rPr>
          <w:sz w:val="26"/>
          <w:szCs w:val="26"/>
        </w:rPr>
        <w:t xml:space="preserve">. </w:t>
      </w:r>
      <w:r w:rsidR="00E62F4A">
        <w:rPr>
          <w:sz w:val="26"/>
          <w:szCs w:val="26"/>
        </w:rPr>
        <w:t xml:space="preserve">If this member fails to respond in writing the </w:t>
      </w:r>
      <w:r w:rsidR="00BC0173">
        <w:rPr>
          <w:sz w:val="26"/>
          <w:szCs w:val="26"/>
        </w:rPr>
        <w:t>C</w:t>
      </w:r>
      <w:r w:rsidR="00E62F4A">
        <w:rPr>
          <w:sz w:val="26"/>
          <w:szCs w:val="26"/>
        </w:rPr>
        <w:t>ommittee shall make a decision on their membership at the next scheduled meeting.</w:t>
      </w:r>
      <w:r w:rsidR="0022595E">
        <w:rPr>
          <w:sz w:val="26"/>
          <w:szCs w:val="26"/>
        </w:rPr>
        <w:t xml:space="preserve"> </w:t>
      </w:r>
    </w:p>
    <w:p w:rsidR="00571D05" w:rsidRDefault="00571D05" w:rsidP="00430A58">
      <w:pPr>
        <w:tabs>
          <w:tab w:val="left" w:pos="2700"/>
        </w:tabs>
        <w:ind w:left="720"/>
        <w:jc w:val="both"/>
        <w:rPr>
          <w:sz w:val="26"/>
          <w:szCs w:val="26"/>
        </w:rPr>
      </w:pPr>
    </w:p>
    <w:p w:rsidR="00571D05" w:rsidRDefault="00571D05" w:rsidP="00571D05">
      <w:pPr>
        <w:numPr>
          <w:ilvl w:val="0"/>
          <w:numId w:val="1"/>
        </w:numPr>
        <w:tabs>
          <w:tab w:val="left" w:pos="2356"/>
        </w:tabs>
        <w:rPr>
          <w:b/>
          <w:sz w:val="26"/>
          <w:szCs w:val="26"/>
        </w:rPr>
      </w:pPr>
      <w:r>
        <w:rPr>
          <w:b/>
          <w:sz w:val="26"/>
          <w:szCs w:val="26"/>
        </w:rPr>
        <w:t>QUORUM</w:t>
      </w:r>
    </w:p>
    <w:p w:rsidR="00571D05" w:rsidRDefault="00571D05" w:rsidP="00430A58">
      <w:pPr>
        <w:tabs>
          <w:tab w:val="left" w:pos="2700"/>
        </w:tabs>
        <w:ind w:left="720"/>
        <w:jc w:val="both"/>
        <w:rPr>
          <w:sz w:val="26"/>
          <w:szCs w:val="26"/>
        </w:rPr>
      </w:pPr>
      <w:r>
        <w:rPr>
          <w:sz w:val="26"/>
          <w:szCs w:val="26"/>
        </w:rPr>
        <w:t>A</w:t>
      </w:r>
      <w:r w:rsidR="00972225">
        <w:rPr>
          <w:sz w:val="26"/>
          <w:szCs w:val="26"/>
        </w:rPr>
        <w:t xml:space="preserve"> majority </w:t>
      </w:r>
      <w:r>
        <w:rPr>
          <w:sz w:val="26"/>
          <w:szCs w:val="26"/>
        </w:rPr>
        <w:t>of the members of the committee should be present for a meeting to be con</w:t>
      </w:r>
      <w:r w:rsidR="00BB4E7A">
        <w:rPr>
          <w:sz w:val="26"/>
          <w:szCs w:val="26"/>
        </w:rPr>
        <w:t>ducted</w:t>
      </w:r>
      <w:r>
        <w:rPr>
          <w:sz w:val="26"/>
          <w:szCs w:val="26"/>
        </w:rPr>
        <w:t>.</w:t>
      </w:r>
      <w:r w:rsidR="00257164">
        <w:rPr>
          <w:sz w:val="26"/>
          <w:szCs w:val="26"/>
        </w:rPr>
        <w:t xml:space="preserve"> Alternates shall form part of the quorum.</w:t>
      </w:r>
      <w:r w:rsidR="0022595E">
        <w:rPr>
          <w:sz w:val="26"/>
          <w:szCs w:val="26"/>
        </w:rPr>
        <w:t xml:space="preserve"> </w:t>
      </w:r>
    </w:p>
    <w:p w:rsidR="00430A58" w:rsidRDefault="00430A58" w:rsidP="00430A58">
      <w:pPr>
        <w:tabs>
          <w:tab w:val="left" w:pos="2356"/>
        </w:tabs>
        <w:jc w:val="both"/>
        <w:rPr>
          <w:sz w:val="26"/>
          <w:szCs w:val="26"/>
        </w:rPr>
      </w:pPr>
    </w:p>
    <w:p w:rsidR="00A961C8" w:rsidRDefault="00A961C8" w:rsidP="00430A58">
      <w:pPr>
        <w:numPr>
          <w:ilvl w:val="0"/>
          <w:numId w:val="1"/>
        </w:numPr>
        <w:tabs>
          <w:tab w:val="left" w:pos="2356"/>
        </w:tabs>
        <w:ind w:left="540" w:hanging="180"/>
        <w:jc w:val="both"/>
        <w:rPr>
          <w:b/>
          <w:sz w:val="26"/>
          <w:szCs w:val="26"/>
        </w:rPr>
      </w:pPr>
      <w:r>
        <w:rPr>
          <w:b/>
          <w:sz w:val="26"/>
          <w:szCs w:val="26"/>
        </w:rPr>
        <w:t>INSPECTIONS</w:t>
      </w:r>
    </w:p>
    <w:p w:rsidR="00A961C8" w:rsidRDefault="00A961C8" w:rsidP="00D24230">
      <w:pPr>
        <w:tabs>
          <w:tab w:val="left" w:pos="2356"/>
        </w:tabs>
        <w:ind w:left="720"/>
        <w:jc w:val="both"/>
        <w:rPr>
          <w:sz w:val="26"/>
          <w:szCs w:val="26"/>
        </w:rPr>
      </w:pPr>
      <w:r>
        <w:rPr>
          <w:sz w:val="26"/>
          <w:szCs w:val="26"/>
        </w:rPr>
        <w:t xml:space="preserve">The members of the Committee who </w:t>
      </w:r>
      <w:r w:rsidR="00D66AE2">
        <w:rPr>
          <w:sz w:val="26"/>
          <w:szCs w:val="26"/>
        </w:rPr>
        <w:t>represent</w:t>
      </w:r>
      <w:r>
        <w:rPr>
          <w:sz w:val="26"/>
          <w:szCs w:val="26"/>
        </w:rPr>
        <w:t xml:space="preserve"> employee</w:t>
      </w:r>
      <w:r w:rsidR="00D66AE2">
        <w:rPr>
          <w:sz w:val="26"/>
          <w:szCs w:val="26"/>
        </w:rPr>
        <w:t>s</w:t>
      </w:r>
      <w:r>
        <w:rPr>
          <w:sz w:val="26"/>
          <w:szCs w:val="26"/>
        </w:rPr>
        <w:t xml:space="preserve"> shall inspect the physical conditions of the workplace at least once every three months.</w:t>
      </w:r>
    </w:p>
    <w:p w:rsidR="00A961C8" w:rsidRPr="007F094D" w:rsidRDefault="00A961C8" w:rsidP="007F094D">
      <w:pPr>
        <w:tabs>
          <w:tab w:val="left" w:pos="2356"/>
        </w:tabs>
        <w:ind w:left="547"/>
        <w:jc w:val="both"/>
        <w:rPr>
          <w:sz w:val="26"/>
          <w:szCs w:val="26"/>
        </w:rPr>
      </w:pPr>
    </w:p>
    <w:p w:rsidR="00430A58" w:rsidRDefault="00430A58" w:rsidP="00430A58">
      <w:pPr>
        <w:numPr>
          <w:ilvl w:val="0"/>
          <w:numId w:val="1"/>
        </w:numPr>
        <w:tabs>
          <w:tab w:val="left" w:pos="2356"/>
        </w:tabs>
        <w:ind w:left="540" w:hanging="180"/>
        <w:jc w:val="both"/>
        <w:rPr>
          <w:b/>
          <w:sz w:val="26"/>
          <w:szCs w:val="26"/>
        </w:rPr>
      </w:pPr>
      <w:r w:rsidRPr="00A67EE6">
        <w:rPr>
          <w:b/>
          <w:sz w:val="26"/>
          <w:szCs w:val="26"/>
        </w:rPr>
        <w:t>VISITS</w:t>
      </w:r>
    </w:p>
    <w:p w:rsidR="00430A58" w:rsidRDefault="00430A58" w:rsidP="00430A58">
      <w:pPr>
        <w:tabs>
          <w:tab w:val="left" w:pos="2700"/>
        </w:tabs>
        <w:ind w:left="720"/>
        <w:jc w:val="both"/>
        <w:rPr>
          <w:sz w:val="26"/>
          <w:szCs w:val="26"/>
        </w:rPr>
      </w:pPr>
      <w:r>
        <w:rPr>
          <w:sz w:val="26"/>
          <w:szCs w:val="26"/>
        </w:rPr>
        <w:lastRenderedPageBreak/>
        <w:t xml:space="preserve">The members of the Committee whether individually or as </w:t>
      </w:r>
      <w:proofErr w:type="gramStart"/>
      <w:r>
        <w:rPr>
          <w:sz w:val="26"/>
          <w:szCs w:val="26"/>
        </w:rPr>
        <w:t>a</w:t>
      </w:r>
      <w:r w:rsidR="007F094D">
        <w:rPr>
          <w:sz w:val="26"/>
          <w:szCs w:val="26"/>
        </w:rPr>
        <w:t xml:space="preserve"> </w:t>
      </w:r>
      <w:r>
        <w:rPr>
          <w:sz w:val="26"/>
          <w:szCs w:val="26"/>
        </w:rPr>
        <w:t>group are</w:t>
      </w:r>
      <w:proofErr w:type="gramEnd"/>
      <w:r>
        <w:rPr>
          <w:sz w:val="26"/>
          <w:szCs w:val="26"/>
        </w:rPr>
        <w:t xml:space="preserve"> authorized to visit any of the Company’s depots, work sites or power stations at any time but shall not obstruct the work being undertaken</w:t>
      </w:r>
      <w:r w:rsidDel="003B05BC">
        <w:rPr>
          <w:sz w:val="26"/>
          <w:szCs w:val="26"/>
        </w:rPr>
        <w:t xml:space="preserve"> </w:t>
      </w:r>
      <w:r>
        <w:rPr>
          <w:sz w:val="26"/>
          <w:szCs w:val="26"/>
        </w:rPr>
        <w:t>in any way. The Committee may also visit the site of completed work, including overhead lines to determine possible hazards.</w:t>
      </w:r>
    </w:p>
    <w:p w:rsidR="00430A58" w:rsidRDefault="00430A58" w:rsidP="00430A58">
      <w:pPr>
        <w:tabs>
          <w:tab w:val="left" w:pos="2356"/>
        </w:tabs>
        <w:ind w:left="720"/>
        <w:jc w:val="both"/>
        <w:rPr>
          <w:sz w:val="26"/>
          <w:szCs w:val="26"/>
        </w:rPr>
      </w:pPr>
    </w:p>
    <w:p w:rsidR="00430A58" w:rsidRDefault="00430A58" w:rsidP="00430A58">
      <w:pPr>
        <w:tabs>
          <w:tab w:val="left" w:pos="2356"/>
        </w:tabs>
        <w:jc w:val="both"/>
        <w:rPr>
          <w:sz w:val="26"/>
          <w:szCs w:val="26"/>
        </w:rPr>
      </w:pPr>
    </w:p>
    <w:p w:rsidR="00430A58" w:rsidRDefault="00FD1F7E" w:rsidP="00430A58">
      <w:pPr>
        <w:numPr>
          <w:ilvl w:val="0"/>
          <w:numId w:val="1"/>
        </w:numPr>
        <w:tabs>
          <w:tab w:val="left" w:pos="2356"/>
        </w:tabs>
        <w:ind w:left="540" w:hanging="180"/>
        <w:rPr>
          <w:b/>
          <w:sz w:val="26"/>
          <w:szCs w:val="26"/>
        </w:rPr>
      </w:pPr>
      <w:r>
        <w:rPr>
          <w:b/>
          <w:sz w:val="26"/>
          <w:szCs w:val="26"/>
        </w:rPr>
        <w:t>FUNCTIONS</w:t>
      </w:r>
    </w:p>
    <w:p w:rsidR="00430A58" w:rsidRDefault="00430A58" w:rsidP="00430A58">
      <w:pPr>
        <w:tabs>
          <w:tab w:val="left" w:pos="2356"/>
        </w:tabs>
        <w:rPr>
          <w:b/>
          <w:sz w:val="26"/>
          <w:szCs w:val="26"/>
        </w:rPr>
      </w:pPr>
      <w:r>
        <w:rPr>
          <w:b/>
          <w:sz w:val="26"/>
          <w:szCs w:val="26"/>
        </w:rPr>
        <w:t xml:space="preserve">           </w:t>
      </w:r>
      <w:r w:rsidRPr="004B786B">
        <w:rPr>
          <w:sz w:val="26"/>
          <w:szCs w:val="26"/>
        </w:rPr>
        <w:t>The Health and Safety Committee</w:t>
      </w:r>
      <w:r>
        <w:rPr>
          <w:b/>
          <w:sz w:val="26"/>
          <w:szCs w:val="26"/>
        </w:rPr>
        <w:t xml:space="preserve"> </w:t>
      </w:r>
      <w:r w:rsidRPr="004B786B">
        <w:rPr>
          <w:sz w:val="26"/>
          <w:szCs w:val="26"/>
        </w:rPr>
        <w:t>shall:</w:t>
      </w:r>
    </w:p>
    <w:p w:rsidR="00430A58" w:rsidRPr="00A67EE6" w:rsidRDefault="00430A58" w:rsidP="00430A58">
      <w:pPr>
        <w:tabs>
          <w:tab w:val="left" w:pos="2356"/>
        </w:tabs>
        <w:rPr>
          <w:b/>
          <w:sz w:val="26"/>
          <w:szCs w:val="26"/>
        </w:rPr>
      </w:pPr>
    </w:p>
    <w:p w:rsidR="00430A58" w:rsidRPr="003D1420" w:rsidRDefault="00430A58" w:rsidP="00430A58">
      <w:pPr>
        <w:tabs>
          <w:tab w:val="left" w:pos="2356"/>
        </w:tabs>
        <w:ind w:left="360"/>
        <w:rPr>
          <w:sz w:val="16"/>
          <w:szCs w:val="16"/>
        </w:rPr>
      </w:pPr>
    </w:p>
    <w:p w:rsidR="00430A58" w:rsidRDefault="00056251" w:rsidP="00430A58">
      <w:pPr>
        <w:numPr>
          <w:ilvl w:val="0"/>
          <w:numId w:val="2"/>
        </w:numPr>
        <w:tabs>
          <w:tab w:val="clear" w:pos="1095"/>
          <w:tab w:val="num" w:pos="1440"/>
          <w:tab w:val="left" w:pos="2700"/>
        </w:tabs>
        <w:ind w:left="1440" w:hanging="720"/>
        <w:jc w:val="both"/>
        <w:rPr>
          <w:sz w:val="26"/>
          <w:szCs w:val="26"/>
        </w:rPr>
      </w:pPr>
      <w:r>
        <w:rPr>
          <w:sz w:val="26"/>
          <w:szCs w:val="26"/>
        </w:rPr>
        <w:t xml:space="preserve">Monitor </w:t>
      </w:r>
      <w:r w:rsidR="00430A58">
        <w:rPr>
          <w:sz w:val="26"/>
          <w:szCs w:val="26"/>
        </w:rPr>
        <w:t>safety performance including complaints of unsafe practices.</w:t>
      </w:r>
    </w:p>
    <w:p w:rsidR="00430A58" w:rsidRDefault="00430A58" w:rsidP="00430A58">
      <w:pPr>
        <w:tabs>
          <w:tab w:val="left" w:pos="2700"/>
        </w:tabs>
        <w:ind w:left="720"/>
        <w:jc w:val="both"/>
        <w:rPr>
          <w:sz w:val="26"/>
          <w:szCs w:val="26"/>
        </w:rPr>
      </w:pPr>
    </w:p>
    <w:p w:rsidR="00430A58" w:rsidRDefault="00430A58" w:rsidP="00430A58">
      <w:pPr>
        <w:numPr>
          <w:ilvl w:val="0"/>
          <w:numId w:val="2"/>
        </w:numPr>
        <w:tabs>
          <w:tab w:val="clear" w:pos="1095"/>
          <w:tab w:val="num" w:pos="1440"/>
          <w:tab w:val="left" w:pos="1534"/>
        </w:tabs>
        <w:ind w:left="1440" w:hanging="720"/>
        <w:jc w:val="both"/>
        <w:rPr>
          <w:sz w:val="26"/>
          <w:szCs w:val="26"/>
        </w:rPr>
      </w:pPr>
      <w:r>
        <w:rPr>
          <w:sz w:val="26"/>
          <w:szCs w:val="26"/>
        </w:rPr>
        <w:t>Monitor the effectiveness of the Company’s health and safety policy.</w:t>
      </w:r>
    </w:p>
    <w:p w:rsidR="00430A58" w:rsidRDefault="00430A58" w:rsidP="00430A58">
      <w:pPr>
        <w:tabs>
          <w:tab w:val="left" w:pos="1534"/>
        </w:tabs>
        <w:jc w:val="both"/>
        <w:rPr>
          <w:sz w:val="26"/>
          <w:szCs w:val="26"/>
        </w:rPr>
      </w:pPr>
    </w:p>
    <w:p w:rsidR="00430A58" w:rsidRDefault="00430A58" w:rsidP="00430A58">
      <w:pPr>
        <w:numPr>
          <w:ilvl w:val="0"/>
          <w:numId w:val="2"/>
        </w:numPr>
        <w:tabs>
          <w:tab w:val="clear" w:pos="1095"/>
          <w:tab w:val="num" w:pos="1440"/>
          <w:tab w:val="left" w:pos="1534"/>
        </w:tabs>
        <w:ind w:left="1440" w:hanging="720"/>
        <w:jc w:val="both"/>
        <w:rPr>
          <w:sz w:val="26"/>
          <w:szCs w:val="26"/>
        </w:rPr>
      </w:pPr>
      <w:r>
        <w:rPr>
          <w:sz w:val="26"/>
          <w:szCs w:val="26"/>
        </w:rPr>
        <w:t>Analyze incident, accident and near miss statistics to:</w:t>
      </w:r>
    </w:p>
    <w:p w:rsidR="00430A58" w:rsidRDefault="00430A58" w:rsidP="00430A58">
      <w:pPr>
        <w:tabs>
          <w:tab w:val="left" w:pos="1534"/>
          <w:tab w:val="left" w:pos="1980"/>
        </w:tabs>
        <w:ind w:left="1935"/>
        <w:jc w:val="both"/>
        <w:rPr>
          <w:sz w:val="26"/>
          <w:szCs w:val="26"/>
        </w:rPr>
      </w:pPr>
    </w:p>
    <w:p w:rsidR="00430A58" w:rsidRDefault="00430A58" w:rsidP="00430A58">
      <w:pPr>
        <w:numPr>
          <w:ilvl w:val="1"/>
          <w:numId w:val="2"/>
        </w:numPr>
        <w:tabs>
          <w:tab w:val="clear" w:pos="1845"/>
          <w:tab w:val="left" w:pos="1534"/>
          <w:tab w:val="left" w:pos="1980"/>
          <w:tab w:val="num" w:pos="2340"/>
        </w:tabs>
        <w:ind w:left="2340"/>
        <w:jc w:val="both"/>
        <w:rPr>
          <w:sz w:val="26"/>
          <w:szCs w:val="26"/>
        </w:rPr>
      </w:pPr>
      <w:r>
        <w:rPr>
          <w:sz w:val="26"/>
          <w:szCs w:val="26"/>
        </w:rPr>
        <w:t>look for trends</w:t>
      </w:r>
    </w:p>
    <w:p w:rsidR="00430A58" w:rsidRDefault="00430A58" w:rsidP="00430A58">
      <w:pPr>
        <w:tabs>
          <w:tab w:val="left" w:pos="1534"/>
        </w:tabs>
        <w:ind w:left="1935"/>
        <w:jc w:val="both"/>
        <w:rPr>
          <w:sz w:val="26"/>
          <w:szCs w:val="26"/>
        </w:rPr>
      </w:pPr>
    </w:p>
    <w:p w:rsidR="00430A58" w:rsidRDefault="00430A58" w:rsidP="00430A58">
      <w:pPr>
        <w:numPr>
          <w:ilvl w:val="1"/>
          <w:numId w:val="2"/>
        </w:numPr>
        <w:tabs>
          <w:tab w:val="clear" w:pos="1845"/>
          <w:tab w:val="left" w:pos="1534"/>
          <w:tab w:val="num" w:pos="2160"/>
        </w:tabs>
        <w:ind w:left="2340"/>
        <w:jc w:val="both"/>
        <w:rPr>
          <w:sz w:val="26"/>
          <w:szCs w:val="26"/>
        </w:rPr>
      </w:pPr>
      <w:r>
        <w:rPr>
          <w:sz w:val="26"/>
          <w:szCs w:val="26"/>
        </w:rPr>
        <w:t>highlight unsafe and unhealthy work conditions and practices</w:t>
      </w:r>
    </w:p>
    <w:p w:rsidR="00430A58" w:rsidRDefault="00430A58" w:rsidP="00430A58">
      <w:pPr>
        <w:tabs>
          <w:tab w:val="left" w:pos="1534"/>
          <w:tab w:val="left" w:pos="1980"/>
        </w:tabs>
        <w:ind w:left="1935"/>
        <w:jc w:val="both"/>
        <w:rPr>
          <w:sz w:val="26"/>
          <w:szCs w:val="26"/>
        </w:rPr>
      </w:pPr>
    </w:p>
    <w:p w:rsidR="00430A58" w:rsidRDefault="00430A58" w:rsidP="00430A58">
      <w:pPr>
        <w:numPr>
          <w:ilvl w:val="1"/>
          <w:numId w:val="2"/>
        </w:numPr>
        <w:tabs>
          <w:tab w:val="clear" w:pos="1845"/>
          <w:tab w:val="left" w:pos="1534"/>
          <w:tab w:val="left" w:pos="1980"/>
          <w:tab w:val="num" w:pos="2340"/>
        </w:tabs>
        <w:ind w:left="2340"/>
        <w:jc w:val="both"/>
        <w:rPr>
          <w:sz w:val="26"/>
          <w:szCs w:val="26"/>
        </w:rPr>
      </w:pPr>
      <w:r>
        <w:rPr>
          <w:sz w:val="26"/>
          <w:szCs w:val="26"/>
        </w:rPr>
        <w:t>recommend corrective action</w:t>
      </w:r>
    </w:p>
    <w:p w:rsidR="00430A58" w:rsidRDefault="00430A58" w:rsidP="00430A58">
      <w:pPr>
        <w:tabs>
          <w:tab w:val="left" w:pos="2700"/>
        </w:tabs>
        <w:ind w:left="720"/>
        <w:jc w:val="both"/>
        <w:rPr>
          <w:sz w:val="26"/>
          <w:szCs w:val="26"/>
        </w:rPr>
      </w:pPr>
    </w:p>
    <w:p w:rsidR="00430A58" w:rsidRDefault="00056251" w:rsidP="00430A58">
      <w:pPr>
        <w:numPr>
          <w:ilvl w:val="0"/>
          <w:numId w:val="2"/>
        </w:numPr>
        <w:tabs>
          <w:tab w:val="clear" w:pos="1095"/>
          <w:tab w:val="num" w:pos="1440"/>
          <w:tab w:val="left" w:pos="1571"/>
        </w:tabs>
        <w:ind w:left="1440" w:hanging="720"/>
        <w:jc w:val="both"/>
        <w:rPr>
          <w:sz w:val="26"/>
          <w:szCs w:val="26"/>
        </w:rPr>
      </w:pPr>
      <w:r>
        <w:rPr>
          <w:sz w:val="26"/>
          <w:szCs w:val="26"/>
        </w:rPr>
        <w:t>C</w:t>
      </w:r>
      <w:r w:rsidR="00430A58">
        <w:rPr>
          <w:sz w:val="26"/>
          <w:szCs w:val="26"/>
        </w:rPr>
        <w:t>onduct Health and Safety inspections and compile reports with recommended action for improvements.</w:t>
      </w:r>
    </w:p>
    <w:p w:rsidR="00430A58" w:rsidRDefault="00430A58" w:rsidP="00430A58">
      <w:pPr>
        <w:tabs>
          <w:tab w:val="left" w:pos="1571"/>
        </w:tabs>
        <w:ind w:left="720"/>
        <w:jc w:val="both"/>
        <w:rPr>
          <w:sz w:val="26"/>
          <w:szCs w:val="26"/>
        </w:rPr>
      </w:pPr>
    </w:p>
    <w:p w:rsidR="00430A58" w:rsidRDefault="00430A58" w:rsidP="00430A58">
      <w:pPr>
        <w:numPr>
          <w:ilvl w:val="0"/>
          <w:numId w:val="2"/>
        </w:numPr>
        <w:tabs>
          <w:tab w:val="clear" w:pos="1095"/>
          <w:tab w:val="num" w:pos="1440"/>
          <w:tab w:val="left" w:pos="1571"/>
        </w:tabs>
        <w:ind w:left="1440" w:hanging="720"/>
        <w:jc w:val="both"/>
        <w:rPr>
          <w:sz w:val="26"/>
          <w:szCs w:val="26"/>
        </w:rPr>
      </w:pPr>
      <w:r>
        <w:rPr>
          <w:sz w:val="26"/>
          <w:szCs w:val="26"/>
        </w:rPr>
        <w:t>Assist in the development of written safe systems of work and work safety rules.</w:t>
      </w:r>
    </w:p>
    <w:p w:rsidR="00430A58" w:rsidRDefault="00430A58" w:rsidP="00430A58">
      <w:pPr>
        <w:tabs>
          <w:tab w:val="left" w:pos="1571"/>
        </w:tabs>
        <w:jc w:val="both"/>
        <w:rPr>
          <w:sz w:val="26"/>
          <w:szCs w:val="26"/>
        </w:rPr>
      </w:pPr>
    </w:p>
    <w:p w:rsidR="00430A58" w:rsidRDefault="00430A58" w:rsidP="00430A58">
      <w:pPr>
        <w:numPr>
          <w:ilvl w:val="0"/>
          <w:numId w:val="2"/>
        </w:numPr>
        <w:tabs>
          <w:tab w:val="clear" w:pos="1095"/>
          <w:tab w:val="num" w:pos="1440"/>
          <w:tab w:val="left" w:pos="1571"/>
        </w:tabs>
        <w:ind w:left="1440" w:hanging="720"/>
        <w:jc w:val="both"/>
        <w:rPr>
          <w:sz w:val="26"/>
          <w:szCs w:val="26"/>
        </w:rPr>
      </w:pPr>
      <w:r>
        <w:rPr>
          <w:sz w:val="26"/>
          <w:szCs w:val="26"/>
        </w:rPr>
        <w:t>Revise the Company’s health and safety policy.</w:t>
      </w:r>
    </w:p>
    <w:p w:rsidR="00430A58" w:rsidRDefault="00430A58" w:rsidP="00430A58">
      <w:pPr>
        <w:tabs>
          <w:tab w:val="left" w:pos="1571"/>
        </w:tabs>
        <w:jc w:val="both"/>
        <w:rPr>
          <w:sz w:val="26"/>
          <w:szCs w:val="26"/>
        </w:rPr>
      </w:pPr>
    </w:p>
    <w:p w:rsidR="00430A58" w:rsidRDefault="00430A58" w:rsidP="00430A58">
      <w:pPr>
        <w:numPr>
          <w:ilvl w:val="0"/>
          <w:numId w:val="2"/>
        </w:numPr>
        <w:tabs>
          <w:tab w:val="clear" w:pos="1095"/>
          <w:tab w:val="num" w:pos="1440"/>
          <w:tab w:val="left" w:pos="1571"/>
        </w:tabs>
        <w:ind w:left="1440" w:hanging="720"/>
        <w:jc w:val="both"/>
        <w:rPr>
          <w:sz w:val="26"/>
          <w:szCs w:val="26"/>
        </w:rPr>
      </w:pPr>
      <w:r>
        <w:rPr>
          <w:sz w:val="26"/>
          <w:szCs w:val="26"/>
        </w:rPr>
        <w:t>Monitor the effectiveness of safety training and the adequacy of health and safety communication in the work place.</w:t>
      </w:r>
    </w:p>
    <w:p w:rsidR="00430A58" w:rsidRDefault="00430A58" w:rsidP="00430A58">
      <w:pPr>
        <w:tabs>
          <w:tab w:val="left" w:pos="1571"/>
        </w:tabs>
        <w:jc w:val="both"/>
        <w:rPr>
          <w:sz w:val="26"/>
          <w:szCs w:val="26"/>
        </w:rPr>
      </w:pPr>
    </w:p>
    <w:p w:rsidR="00430A58" w:rsidRDefault="00430A58" w:rsidP="00430A58">
      <w:pPr>
        <w:numPr>
          <w:ilvl w:val="0"/>
          <w:numId w:val="2"/>
        </w:numPr>
        <w:tabs>
          <w:tab w:val="clear" w:pos="1095"/>
          <w:tab w:val="num" w:pos="1440"/>
          <w:tab w:val="left" w:pos="1571"/>
        </w:tabs>
        <w:ind w:left="1440" w:hanging="720"/>
        <w:jc w:val="both"/>
        <w:rPr>
          <w:sz w:val="26"/>
          <w:szCs w:val="26"/>
        </w:rPr>
      </w:pPr>
      <w:r>
        <w:rPr>
          <w:sz w:val="26"/>
          <w:szCs w:val="26"/>
        </w:rPr>
        <w:t>Provide interventions to resolve conflicts arising from clashes of operations and worker health and safety matters including work stoppages.</w:t>
      </w:r>
    </w:p>
    <w:p w:rsidR="00430A58" w:rsidRDefault="00430A58" w:rsidP="00430A58">
      <w:pPr>
        <w:tabs>
          <w:tab w:val="left" w:pos="1571"/>
        </w:tabs>
        <w:jc w:val="both"/>
        <w:rPr>
          <w:sz w:val="26"/>
          <w:szCs w:val="26"/>
        </w:rPr>
      </w:pPr>
    </w:p>
    <w:p w:rsidR="00430A58" w:rsidRDefault="00430A58" w:rsidP="00B652D0">
      <w:pPr>
        <w:numPr>
          <w:ilvl w:val="0"/>
          <w:numId w:val="2"/>
        </w:numPr>
        <w:tabs>
          <w:tab w:val="clear" w:pos="1095"/>
          <w:tab w:val="num" w:pos="1440"/>
          <w:tab w:val="left" w:pos="1571"/>
        </w:tabs>
        <w:ind w:left="1440" w:hanging="720"/>
        <w:rPr>
          <w:sz w:val="26"/>
          <w:szCs w:val="26"/>
        </w:rPr>
      </w:pPr>
      <w:r>
        <w:rPr>
          <w:sz w:val="26"/>
          <w:szCs w:val="26"/>
        </w:rPr>
        <w:t xml:space="preserve">Promote </w:t>
      </w:r>
      <w:r w:rsidR="005F6CB8">
        <w:rPr>
          <w:sz w:val="26"/>
          <w:szCs w:val="26"/>
        </w:rPr>
        <w:t xml:space="preserve">workplace </w:t>
      </w:r>
      <w:r>
        <w:rPr>
          <w:sz w:val="26"/>
          <w:szCs w:val="26"/>
        </w:rPr>
        <w:t>safety</w:t>
      </w:r>
      <w:r w:rsidR="005F6CB8">
        <w:rPr>
          <w:sz w:val="26"/>
          <w:szCs w:val="26"/>
        </w:rPr>
        <w:t>, health and wellness</w:t>
      </w:r>
      <w:r>
        <w:rPr>
          <w:sz w:val="26"/>
          <w:szCs w:val="26"/>
        </w:rPr>
        <w:t xml:space="preserve"> training</w:t>
      </w:r>
      <w:bookmarkStart w:id="0" w:name="_GoBack"/>
      <w:r w:rsidR="005F6CB8">
        <w:rPr>
          <w:sz w:val="26"/>
          <w:szCs w:val="26"/>
        </w:rPr>
        <w:t xml:space="preserve"> and awareness</w:t>
      </w:r>
      <w:bookmarkEnd w:id="0"/>
      <w:r>
        <w:rPr>
          <w:sz w:val="26"/>
          <w:szCs w:val="26"/>
        </w:rPr>
        <w:t>.</w:t>
      </w:r>
    </w:p>
    <w:p w:rsidR="00430A58" w:rsidRDefault="00430A58" w:rsidP="00430A58">
      <w:pPr>
        <w:tabs>
          <w:tab w:val="left" w:pos="1571"/>
        </w:tabs>
        <w:jc w:val="both"/>
        <w:rPr>
          <w:sz w:val="26"/>
          <w:szCs w:val="26"/>
        </w:rPr>
      </w:pPr>
    </w:p>
    <w:p w:rsidR="00430A58" w:rsidRDefault="00430A58" w:rsidP="00430A58">
      <w:pPr>
        <w:numPr>
          <w:ilvl w:val="0"/>
          <w:numId w:val="2"/>
        </w:numPr>
        <w:tabs>
          <w:tab w:val="clear" w:pos="1095"/>
          <w:tab w:val="num" w:pos="1440"/>
          <w:tab w:val="left" w:pos="1571"/>
        </w:tabs>
        <w:ind w:left="1440" w:hanging="720"/>
        <w:jc w:val="both"/>
        <w:rPr>
          <w:sz w:val="26"/>
          <w:szCs w:val="26"/>
        </w:rPr>
      </w:pPr>
      <w:r>
        <w:rPr>
          <w:sz w:val="26"/>
          <w:szCs w:val="26"/>
        </w:rPr>
        <w:lastRenderedPageBreak/>
        <w:t>Monitor compliance with legal requirements on safety and health at all work places, worksites and depots.</w:t>
      </w:r>
    </w:p>
    <w:p w:rsidR="00430A58" w:rsidRDefault="00430A58" w:rsidP="00430A58">
      <w:pPr>
        <w:tabs>
          <w:tab w:val="left" w:pos="1571"/>
        </w:tabs>
        <w:jc w:val="both"/>
        <w:rPr>
          <w:sz w:val="26"/>
          <w:szCs w:val="26"/>
        </w:rPr>
      </w:pPr>
    </w:p>
    <w:p w:rsidR="007F094D" w:rsidRDefault="00430A58" w:rsidP="007F094D">
      <w:pPr>
        <w:numPr>
          <w:ilvl w:val="0"/>
          <w:numId w:val="2"/>
        </w:numPr>
        <w:tabs>
          <w:tab w:val="clear" w:pos="1095"/>
          <w:tab w:val="num" w:pos="1440"/>
          <w:tab w:val="left" w:pos="1571"/>
        </w:tabs>
        <w:ind w:left="1440" w:hanging="720"/>
        <w:jc w:val="both"/>
        <w:rPr>
          <w:sz w:val="26"/>
          <w:szCs w:val="26"/>
        </w:rPr>
      </w:pPr>
      <w:r>
        <w:rPr>
          <w:sz w:val="26"/>
          <w:szCs w:val="26"/>
        </w:rPr>
        <w:t>Monitor possible danger to the public from Company installations.</w:t>
      </w:r>
    </w:p>
    <w:p w:rsidR="007F094D" w:rsidRDefault="007F094D" w:rsidP="007F094D">
      <w:pPr>
        <w:pStyle w:val="ListParagraph"/>
        <w:rPr>
          <w:sz w:val="26"/>
          <w:szCs w:val="26"/>
        </w:rPr>
      </w:pPr>
    </w:p>
    <w:p w:rsidR="007F094D" w:rsidRDefault="00B27003" w:rsidP="007F094D">
      <w:pPr>
        <w:numPr>
          <w:ilvl w:val="0"/>
          <w:numId w:val="2"/>
        </w:numPr>
        <w:tabs>
          <w:tab w:val="clear" w:pos="1095"/>
          <w:tab w:val="num" w:pos="1440"/>
          <w:tab w:val="left" w:pos="1571"/>
        </w:tabs>
        <w:ind w:left="1440" w:hanging="720"/>
        <w:jc w:val="both"/>
        <w:rPr>
          <w:sz w:val="26"/>
          <w:szCs w:val="26"/>
        </w:rPr>
      </w:pPr>
      <w:r w:rsidRPr="007F094D">
        <w:rPr>
          <w:sz w:val="26"/>
          <w:szCs w:val="26"/>
        </w:rPr>
        <w:t>Identify situations that may be a source of danger or hazard to employees.</w:t>
      </w:r>
    </w:p>
    <w:p w:rsidR="007F094D" w:rsidRDefault="007F094D" w:rsidP="007F094D">
      <w:pPr>
        <w:pStyle w:val="ListParagraph"/>
        <w:rPr>
          <w:sz w:val="26"/>
          <w:szCs w:val="26"/>
        </w:rPr>
      </w:pPr>
    </w:p>
    <w:p w:rsidR="007F094D" w:rsidRDefault="00B27003" w:rsidP="007F094D">
      <w:pPr>
        <w:numPr>
          <w:ilvl w:val="0"/>
          <w:numId w:val="2"/>
        </w:numPr>
        <w:tabs>
          <w:tab w:val="clear" w:pos="1095"/>
          <w:tab w:val="num" w:pos="1440"/>
          <w:tab w:val="left" w:pos="1571"/>
        </w:tabs>
        <w:ind w:left="1440" w:hanging="720"/>
        <w:jc w:val="both"/>
        <w:rPr>
          <w:sz w:val="26"/>
          <w:szCs w:val="26"/>
        </w:rPr>
      </w:pPr>
      <w:r w:rsidRPr="007F094D">
        <w:rPr>
          <w:sz w:val="26"/>
          <w:szCs w:val="26"/>
        </w:rPr>
        <w:t xml:space="preserve">Recommend to management and employees the establishment, maintenance and monitoring of </w:t>
      </w:r>
      <w:proofErr w:type="spellStart"/>
      <w:r w:rsidRPr="007F094D">
        <w:rPr>
          <w:sz w:val="26"/>
          <w:szCs w:val="26"/>
        </w:rPr>
        <w:t>programmes</w:t>
      </w:r>
      <w:proofErr w:type="spellEnd"/>
      <w:r w:rsidRPr="007F094D">
        <w:rPr>
          <w:sz w:val="26"/>
          <w:szCs w:val="26"/>
        </w:rPr>
        <w:t>, measures and procedures respecting the safety of employees.</w:t>
      </w:r>
    </w:p>
    <w:p w:rsidR="007F094D" w:rsidRDefault="007F094D" w:rsidP="007F094D">
      <w:pPr>
        <w:pStyle w:val="ListParagraph"/>
        <w:rPr>
          <w:sz w:val="26"/>
          <w:szCs w:val="26"/>
        </w:rPr>
      </w:pPr>
    </w:p>
    <w:p w:rsidR="00B27003" w:rsidRPr="007F094D" w:rsidRDefault="00B27003" w:rsidP="007F094D">
      <w:pPr>
        <w:numPr>
          <w:ilvl w:val="0"/>
          <w:numId w:val="2"/>
        </w:numPr>
        <w:tabs>
          <w:tab w:val="clear" w:pos="1095"/>
          <w:tab w:val="num" w:pos="1440"/>
          <w:tab w:val="left" w:pos="1571"/>
        </w:tabs>
        <w:ind w:left="1440" w:hanging="720"/>
        <w:jc w:val="both"/>
        <w:rPr>
          <w:sz w:val="26"/>
          <w:szCs w:val="26"/>
        </w:rPr>
      </w:pPr>
      <w:r w:rsidRPr="007F094D">
        <w:rPr>
          <w:sz w:val="26"/>
          <w:szCs w:val="26"/>
        </w:rPr>
        <w:t xml:space="preserve">Make recommendations to management and employees for improvement of health and welfare of employees. </w:t>
      </w:r>
    </w:p>
    <w:p w:rsidR="00430A58" w:rsidRDefault="00430A58" w:rsidP="00430A58">
      <w:pPr>
        <w:tabs>
          <w:tab w:val="left" w:pos="2356"/>
        </w:tabs>
        <w:ind w:left="720"/>
        <w:rPr>
          <w:sz w:val="26"/>
          <w:szCs w:val="26"/>
        </w:rPr>
      </w:pPr>
    </w:p>
    <w:p w:rsidR="00430A58" w:rsidRDefault="00430A58" w:rsidP="00430A58">
      <w:pPr>
        <w:tabs>
          <w:tab w:val="left" w:pos="2356"/>
        </w:tabs>
        <w:ind w:left="720"/>
        <w:rPr>
          <w:sz w:val="26"/>
          <w:szCs w:val="26"/>
        </w:rPr>
      </w:pPr>
    </w:p>
    <w:p w:rsidR="00430A58" w:rsidRDefault="00430A58" w:rsidP="00430A58">
      <w:pPr>
        <w:tabs>
          <w:tab w:val="left" w:pos="2356"/>
        </w:tabs>
        <w:ind w:left="720"/>
        <w:rPr>
          <w:sz w:val="26"/>
          <w:szCs w:val="26"/>
        </w:rPr>
      </w:pPr>
    </w:p>
    <w:p w:rsidR="00046CEA" w:rsidRDefault="00046CEA" w:rsidP="00430A58">
      <w:pPr>
        <w:tabs>
          <w:tab w:val="left" w:pos="2356"/>
        </w:tabs>
        <w:ind w:left="720"/>
        <w:rPr>
          <w:sz w:val="26"/>
          <w:szCs w:val="26"/>
        </w:rPr>
      </w:pPr>
    </w:p>
    <w:p w:rsidR="00430A58" w:rsidRDefault="00430A58" w:rsidP="00430A58">
      <w:pPr>
        <w:numPr>
          <w:ilvl w:val="0"/>
          <w:numId w:val="1"/>
        </w:numPr>
        <w:tabs>
          <w:tab w:val="left" w:pos="2356"/>
        </w:tabs>
        <w:jc w:val="both"/>
        <w:rPr>
          <w:b/>
          <w:sz w:val="26"/>
          <w:szCs w:val="26"/>
        </w:rPr>
      </w:pPr>
      <w:r w:rsidRPr="00A67EE6">
        <w:rPr>
          <w:b/>
          <w:sz w:val="26"/>
          <w:szCs w:val="26"/>
        </w:rPr>
        <w:t>REPORTS</w:t>
      </w:r>
      <w:r w:rsidR="00872348">
        <w:rPr>
          <w:b/>
          <w:sz w:val="26"/>
          <w:szCs w:val="26"/>
        </w:rPr>
        <w:t xml:space="preserve"> AND RECOMMENDATIONS</w:t>
      </w:r>
    </w:p>
    <w:p w:rsidR="00430A58" w:rsidRDefault="00430A58" w:rsidP="00430A58">
      <w:pPr>
        <w:tabs>
          <w:tab w:val="left" w:pos="2700"/>
        </w:tabs>
        <w:ind w:left="720"/>
        <w:jc w:val="both"/>
        <w:rPr>
          <w:sz w:val="26"/>
          <w:szCs w:val="26"/>
        </w:rPr>
      </w:pPr>
      <w:r>
        <w:rPr>
          <w:sz w:val="26"/>
          <w:szCs w:val="26"/>
        </w:rPr>
        <w:t>Reports and recommendations submitted by the Committee will be signed by the Chairperson and any other three members and should reflect the views of all members of the Committee.</w:t>
      </w:r>
    </w:p>
    <w:p w:rsidR="00430A58" w:rsidRDefault="00430A58" w:rsidP="00430A58">
      <w:pPr>
        <w:tabs>
          <w:tab w:val="left" w:pos="2356"/>
        </w:tabs>
        <w:jc w:val="both"/>
        <w:rPr>
          <w:sz w:val="26"/>
          <w:szCs w:val="26"/>
        </w:rPr>
      </w:pPr>
    </w:p>
    <w:p w:rsidR="00430A58" w:rsidRDefault="00430A58" w:rsidP="00430A58">
      <w:pPr>
        <w:numPr>
          <w:ilvl w:val="0"/>
          <w:numId w:val="1"/>
        </w:numPr>
        <w:tabs>
          <w:tab w:val="left" w:pos="2356"/>
        </w:tabs>
        <w:ind w:left="540" w:hanging="180"/>
        <w:jc w:val="both"/>
        <w:rPr>
          <w:b/>
          <w:sz w:val="26"/>
          <w:szCs w:val="26"/>
        </w:rPr>
      </w:pPr>
      <w:r w:rsidRPr="00A67EE6">
        <w:rPr>
          <w:b/>
          <w:sz w:val="26"/>
          <w:szCs w:val="26"/>
        </w:rPr>
        <w:t>ADVICE OF COMPETENT PERSONS</w:t>
      </w:r>
    </w:p>
    <w:p w:rsidR="00430A58" w:rsidRDefault="00430A58" w:rsidP="00430A58">
      <w:pPr>
        <w:tabs>
          <w:tab w:val="left" w:pos="2700"/>
        </w:tabs>
        <w:ind w:left="720"/>
        <w:jc w:val="both"/>
        <w:rPr>
          <w:sz w:val="26"/>
          <w:szCs w:val="26"/>
        </w:rPr>
      </w:pPr>
      <w:r>
        <w:rPr>
          <w:sz w:val="26"/>
          <w:szCs w:val="26"/>
        </w:rPr>
        <w:t>The Committee is authorized to seek the advice and guidance of knowledgeable and competent persons during its deliberations.</w:t>
      </w:r>
    </w:p>
    <w:p w:rsidR="00430A58" w:rsidRDefault="00430A58" w:rsidP="00430A58">
      <w:pPr>
        <w:tabs>
          <w:tab w:val="left" w:pos="2356"/>
        </w:tabs>
        <w:jc w:val="both"/>
        <w:rPr>
          <w:sz w:val="26"/>
          <w:szCs w:val="26"/>
        </w:rPr>
      </w:pPr>
    </w:p>
    <w:p w:rsidR="00430A58" w:rsidRDefault="00430A58" w:rsidP="00430A58">
      <w:pPr>
        <w:numPr>
          <w:ilvl w:val="0"/>
          <w:numId w:val="1"/>
        </w:numPr>
        <w:tabs>
          <w:tab w:val="left" w:pos="2356"/>
        </w:tabs>
        <w:jc w:val="both"/>
        <w:rPr>
          <w:b/>
          <w:sz w:val="26"/>
          <w:szCs w:val="26"/>
        </w:rPr>
      </w:pPr>
      <w:r w:rsidRPr="00A67EE6">
        <w:rPr>
          <w:b/>
          <w:sz w:val="26"/>
          <w:szCs w:val="26"/>
        </w:rPr>
        <w:t>EXPENSES</w:t>
      </w:r>
    </w:p>
    <w:p w:rsidR="00430A58" w:rsidRPr="00A67EE6" w:rsidRDefault="00430A58" w:rsidP="00430A58">
      <w:pPr>
        <w:tabs>
          <w:tab w:val="left" w:pos="2356"/>
        </w:tabs>
        <w:ind w:left="360"/>
        <w:jc w:val="both"/>
        <w:rPr>
          <w:b/>
          <w:sz w:val="26"/>
          <w:szCs w:val="26"/>
        </w:rPr>
      </w:pPr>
    </w:p>
    <w:p w:rsidR="00430A58" w:rsidRDefault="00430A58" w:rsidP="00430A58">
      <w:pPr>
        <w:tabs>
          <w:tab w:val="left" w:pos="2700"/>
        </w:tabs>
        <w:ind w:left="720"/>
        <w:jc w:val="both"/>
        <w:rPr>
          <w:sz w:val="26"/>
          <w:szCs w:val="26"/>
        </w:rPr>
      </w:pPr>
      <w:r>
        <w:rPr>
          <w:sz w:val="26"/>
          <w:szCs w:val="26"/>
        </w:rPr>
        <w:t>The Committee is empowered to incur reasonable costs in the conduct of its affairs or meetings but its members will not receive payment for their services. Provisions shall be made in the health and safety budget for the costs incurred by the Committee.</w:t>
      </w:r>
    </w:p>
    <w:p w:rsidR="00430A58" w:rsidRDefault="00430A58" w:rsidP="00430A58">
      <w:pPr>
        <w:tabs>
          <w:tab w:val="left" w:pos="2356"/>
        </w:tabs>
        <w:jc w:val="both"/>
        <w:rPr>
          <w:sz w:val="26"/>
          <w:szCs w:val="26"/>
        </w:rPr>
      </w:pPr>
    </w:p>
    <w:p w:rsidR="00430A58" w:rsidRDefault="00430A58" w:rsidP="00430A58">
      <w:pPr>
        <w:numPr>
          <w:ilvl w:val="0"/>
          <w:numId w:val="1"/>
        </w:numPr>
        <w:tabs>
          <w:tab w:val="left" w:pos="2356"/>
        </w:tabs>
        <w:ind w:left="540" w:hanging="180"/>
        <w:jc w:val="both"/>
        <w:rPr>
          <w:b/>
          <w:sz w:val="26"/>
          <w:szCs w:val="26"/>
        </w:rPr>
      </w:pPr>
      <w:r w:rsidRPr="00A67EE6">
        <w:rPr>
          <w:b/>
          <w:sz w:val="26"/>
          <w:szCs w:val="26"/>
        </w:rPr>
        <w:t>TRAINING</w:t>
      </w:r>
    </w:p>
    <w:p w:rsidR="00430A58" w:rsidRDefault="00430A58" w:rsidP="00430A58">
      <w:pPr>
        <w:tabs>
          <w:tab w:val="left" w:pos="2700"/>
        </w:tabs>
        <w:ind w:left="720"/>
        <w:jc w:val="both"/>
        <w:rPr>
          <w:sz w:val="26"/>
          <w:szCs w:val="26"/>
        </w:rPr>
      </w:pPr>
      <w:r>
        <w:rPr>
          <w:sz w:val="26"/>
          <w:szCs w:val="26"/>
        </w:rPr>
        <w:t>Members of the Committee shall receive forty (40) hours of relevant safety training during the first year of their appointment and at least ten (10) hours of such training in subsequent years.</w:t>
      </w:r>
    </w:p>
    <w:p w:rsidR="00DE38E7" w:rsidRDefault="00DE38E7"/>
    <w:p w:rsidR="00692765" w:rsidRDefault="00692765"/>
    <w:p w:rsidR="00692765" w:rsidRDefault="00692765"/>
    <w:p w:rsidR="00692765" w:rsidRDefault="00692765"/>
    <w:p w:rsidR="00692765" w:rsidRPr="00692765" w:rsidRDefault="00692765" w:rsidP="00692765">
      <w:pPr>
        <w:jc w:val="right"/>
        <w:rPr>
          <w:b/>
        </w:rPr>
      </w:pPr>
      <w:r w:rsidRPr="00692765">
        <w:rPr>
          <w:b/>
        </w:rPr>
        <w:t>Revised January 2016</w:t>
      </w:r>
    </w:p>
    <w:sectPr w:rsidR="00692765" w:rsidRPr="006927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6778"/>
    <w:multiLevelType w:val="hybridMultilevel"/>
    <w:tmpl w:val="F7DE8A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E232E84"/>
    <w:multiLevelType w:val="hybridMultilevel"/>
    <w:tmpl w:val="795416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6C35EA2"/>
    <w:multiLevelType w:val="hybridMultilevel"/>
    <w:tmpl w:val="21AE9ABC"/>
    <w:lvl w:ilvl="0" w:tplc="82BE3FE4">
      <w:start w:val="1"/>
      <w:numFmt w:val="bullet"/>
      <w:lvlText w:val=""/>
      <w:lvlJc w:val="left"/>
      <w:pPr>
        <w:tabs>
          <w:tab w:val="num" w:pos="720"/>
        </w:tabs>
        <w:ind w:left="720" w:hanging="360"/>
      </w:pPr>
      <w:rPr>
        <w:rFonts w:ascii="Symbol" w:hAnsi="Symbol" w:hint="default"/>
        <w:color w:val="auto"/>
      </w:rPr>
    </w:lvl>
    <w:lvl w:ilvl="1" w:tplc="B15E00D2">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4B3CB8"/>
    <w:multiLevelType w:val="hybridMultilevel"/>
    <w:tmpl w:val="789C7E78"/>
    <w:lvl w:ilvl="0" w:tplc="4EDCB924">
      <w:start w:val="1"/>
      <w:numFmt w:val="decimal"/>
      <w:lvlText w:val="(%1)"/>
      <w:lvlJc w:val="left"/>
      <w:pPr>
        <w:tabs>
          <w:tab w:val="num" w:pos="1095"/>
        </w:tabs>
        <w:ind w:left="1095" w:hanging="375"/>
      </w:pPr>
      <w:rPr>
        <w:rFonts w:hint="default"/>
      </w:rPr>
    </w:lvl>
    <w:lvl w:ilvl="1" w:tplc="63565850">
      <w:start w:val="1"/>
      <w:numFmt w:val="low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58"/>
    <w:rsid w:val="00010CAA"/>
    <w:rsid w:val="00046CEA"/>
    <w:rsid w:val="00055502"/>
    <w:rsid w:val="00056251"/>
    <w:rsid w:val="000F4955"/>
    <w:rsid w:val="00125565"/>
    <w:rsid w:val="001C4652"/>
    <w:rsid w:val="001E51EA"/>
    <w:rsid w:val="0022595E"/>
    <w:rsid w:val="00257164"/>
    <w:rsid w:val="002B1C48"/>
    <w:rsid w:val="003147D5"/>
    <w:rsid w:val="00430A58"/>
    <w:rsid w:val="00460EED"/>
    <w:rsid w:val="00571D05"/>
    <w:rsid w:val="005F6CB8"/>
    <w:rsid w:val="00601771"/>
    <w:rsid w:val="006702D4"/>
    <w:rsid w:val="00692765"/>
    <w:rsid w:val="006E5FC4"/>
    <w:rsid w:val="007137FC"/>
    <w:rsid w:val="00733DAD"/>
    <w:rsid w:val="007F094D"/>
    <w:rsid w:val="008136A1"/>
    <w:rsid w:val="00872348"/>
    <w:rsid w:val="0089336C"/>
    <w:rsid w:val="008B100D"/>
    <w:rsid w:val="008C1088"/>
    <w:rsid w:val="00906ECD"/>
    <w:rsid w:val="009259AC"/>
    <w:rsid w:val="00972225"/>
    <w:rsid w:val="009842B4"/>
    <w:rsid w:val="00990E56"/>
    <w:rsid w:val="009D2F3D"/>
    <w:rsid w:val="00A041C4"/>
    <w:rsid w:val="00A45933"/>
    <w:rsid w:val="00A961C8"/>
    <w:rsid w:val="00A972FB"/>
    <w:rsid w:val="00AB0E89"/>
    <w:rsid w:val="00B00C6C"/>
    <w:rsid w:val="00B27003"/>
    <w:rsid w:val="00B652D0"/>
    <w:rsid w:val="00BB4E7A"/>
    <w:rsid w:val="00BC0173"/>
    <w:rsid w:val="00BD65A7"/>
    <w:rsid w:val="00BE3BC9"/>
    <w:rsid w:val="00C31D51"/>
    <w:rsid w:val="00C74AB0"/>
    <w:rsid w:val="00CD6EB0"/>
    <w:rsid w:val="00D02EB0"/>
    <w:rsid w:val="00D24230"/>
    <w:rsid w:val="00D35B37"/>
    <w:rsid w:val="00D43554"/>
    <w:rsid w:val="00D66AE2"/>
    <w:rsid w:val="00DE38E7"/>
    <w:rsid w:val="00DE66EC"/>
    <w:rsid w:val="00E4279A"/>
    <w:rsid w:val="00E62F4A"/>
    <w:rsid w:val="00E8203B"/>
    <w:rsid w:val="00EC5268"/>
    <w:rsid w:val="00F307C7"/>
    <w:rsid w:val="00FD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A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0A58"/>
    <w:rPr>
      <w:rFonts w:ascii="Tahoma" w:hAnsi="Tahoma" w:cs="Tahoma"/>
      <w:sz w:val="16"/>
      <w:szCs w:val="16"/>
    </w:rPr>
  </w:style>
  <w:style w:type="character" w:customStyle="1" w:styleId="BalloonTextChar">
    <w:name w:val="Balloon Text Char"/>
    <w:basedOn w:val="DefaultParagraphFont"/>
    <w:link w:val="BalloonText"/>
    <w:rsid w:val="00430A58"/>
    <w:rPr>
      <w:rFonts w:ascii="Tahoma" w:hAnsi="Tahoma" w:cs="Tahoma"/>
      <w:sz w:val="16"/>
      <w:szCs w:val="16"/>
    </w:rPr>
  </w:style>
  <w:style w:type="paragraph" w:styleId="ListParagraph">
    <w:name w:val="List Paragraph"/>
    <w:basedOn w:val="Normal"/>
    <w:uiPriority w:val="34"/>
    <w:qFormat/>
    <w:rsid w:val="006E5FC4"/>
    <w:pPr>
      <w:ind w:left="720"/>
      <w:contextualSpacing/>
    </w:pPr>
  </w:style>
  <w:style w:type="character" w:styleId="CommentReference">
    <w:name w:val="annotation reference"/>
    <w:basedOn w:val="DefaultParagraphFont"/>
    <w:rsid w:val="001E51EA"/>
    <w:rPr>
      <w:sz w:val="16"/>
      <w:szCs w:val="16"/>
    </w:rPr>
  </w:style>
  <w:style w:type="paragraph" w:styleId="CommentText">
    <w:name w:val="annotation text"/>
    <w:basedOn w:val="Normal"/>
    <w:link w:val="CommentTextChar"/>
    <w:rsid w:val="001E51EA"/>
    <w:rPr>
      <w:sz w:val="20"/>
      <w:szCs w:val="20"/>
    </w:rPr>
  </w:style>
  <w:style w:type="character" w:customStyle="1" w:styleId="CommentTextChar">
    <w:name w:val="Comment Text Char"/>
    <w:basedOn w:val="DefaultParagraphFont"/>
    <w:link w:val="CommentText"/>
    <w:rsid w:val="001E51EA"/>
  </w:style>
  <w:style w:type="paragraph" w:styleId="CommentSubject">
    <w:name w:val="annotation subject"/>
    <w:basedOn w:val="CommentText"/>
    <w:next w:val="CommentText"/>
    <w:link w:val="CommentSubjectChar"/>
    <w:rsid w:val="001E51EA"/>
    <w:rPr>
      <w:b/>
      <w:bCs/>
    </w:rPr>
  </w:style>
  <w:style w:type="character" w:customStyle="1" w:styleId="CommentSubjectChar">
    <w:name w:val="Comment Subject Char"/>
    <w:basedOn w:val="CommentTextChar"/>
    <w:link w:val="CommentSubject"/>
    <w:rsid w:val="001E51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A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0A58"/>
    <w:rPr>
      <w:rFonts w:ascii="Tahoma" w:hAnsi="Tahoma" w:cs="Tahoma"/>
      <w:sz w:val="16"/>
      <w:szCs w:val="16"/>
    </w:rPr>
  </w:style>
  <w:style w:type="character" w:customStyle="1" w:styleId="BalloonTextChar">
    <w:name w:val="Balloon Text Char"/>
    <w:basedOn w:val="DefaultParagraphFont"/>
    <w:link w:val="BalloonText"/>
    <w:rsid w:val="00430A58"/>
    <w:rPr>
      <w:rFonts w:ascii="Tahoma" w:hAnsi="Tahoma" w:cs="Tahoma"/>
      <w:sz w:val="16"/>
      <w:szCs w:val="16"/>
    </w:rPr>
  </w:style>
  <w:style w:type="paragraph" w:styleId="ListParagraph">
    <w:name w:val="List Paragraph"/>
    <w:basedOn w:val="Normal"/>
    <w:uiPriority w:val="34"/>
    <w:qFormat/>
    <w:rsid w:val="006E5FC4"/>
    <w:pPr>
      <w:ind w:left="720"/>
      <w:contextualSpacing/>
    </w:pPr>
  </w:style>
  <w:style w:type="character" w:styleId="CommentReference">
    <w:name w:val="annotation reference"/>
    <w:basedOn w:val="DefaultParagraphFont"/>
    <w:rsid w:val="001E51EA"/>
    <w:rPr>
      <w:sz w:val="16"/>
      <w:szCs w:val="16"/>
    </w:rPr>
  </w:style>
  <w:style w:type="paragraph" w:styleId="CommentText">
    <w:name w:val="annotation text"/>
    <w:basedOn w:val="Normal"/>
    <w:link w:val="CommentTextChar"/>
    <w:rsid w:val="001E51EA"/>
    <w:rPr>
      <w:sz w:val="20"/>
      <w:szCs w:val="20"/>
    </w:rPr>
  </w:style>
  <w:style w:type="character" w:customStyle="1" w:styleId="CommentTextChar">
    <w:name w:val="Comment Text Char"/>
    <w:basedOn w:val="DefaultParagraphFont"/>
    <w:link w:val="CommentText"/>
    <w:rsid w:val="001E51EA"/>
  </w:style>
  <w:style w:type="paragraph" w:styleId="CommentSubject">
    <w:name w:val="annotation subject"/>
    <w:basedOn w:val="CommentText"/>
    <w:next w:val="CommentText"/>
    <w:link w:val="CommentSubjectChar"/>
    <w:rsid w:val="001E51EA"/>
    <w:rPr>
      <w:b/>
      <w:bCs/>
    </w:rPr>
  </w:style>
  <w:style w:type="character" w:customStyle="1" w:styleId="CommentSubjectChar">
    <w:name w:val="Comment Subject Char"/>
    <w:basedOn w:val="CommentTextChar"/>
    <w:link w:val="CommentSubject"/>
    <w:rsid w:val="001E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976</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Lucia Electricity Services Ltd.</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Pricillia Stanislas</dc:creator>
  <cp:keywords/>
  <dc:description/>
  <cp:lastModifiedBy>Pricillia Stanislas</cp:lastModifiedBy>
  <cp:revision>24</cp:revision>
  <dcterms:created xsi:type="dcterms:W3CDTF">2014-05-06T12:59:00Z</dcterms:created>
  <dcterms:modified xsi:type="dcterms:W3CDTF">2018-06-27T19:17:00Z</dcterms:modified>
</cp:coreProperties>
</file>